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区安委会办公室关于开展</w:t>
      </w:r>
    </w:p>
    <w:p>
      <w:pPr>
        <w:pStyle w:val="9"/>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“领导干部讲安全”工作的通知</w:t>
      </w:r>
    </w:p>
    <w:p>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eastAsia="仿宋_GB2312"/>
          <w:bCs/>
          <w:sz w:val="32"/>
          <w:szCs w:val="32"/>
        </w:rPr>
        <w:t>南安生办</w:t>
      </w:r>
      <w:r>
        <w:rPr>
          <w:rFonts w:hint="eastAsia" w:ascii="仿宋_GB2312" w:eastAsia="仿宋"/>
          <w:bCs/>
          <w:sz w:val="32"/>
          <w:szCs w:val="32"/>
        </w:rPr>
        <w:t>﹝</w:t>
      </w:r>
      <w:r>
        <w:rPr>
          <w:rFonts w:hint="default" w:ascii="Times New Roman" w:hAnsi="Times New Roman" w:eastAsia="仿宋_GB2312" w:cs="Times New Roman"/>
          <w:bCs/>
          <w:sz w:val="32"/>
          <w:szCs w:val="32"/>
        </w:rPr>
        <w:t>2020</w:t>
      </w:r>
      <w:r>
        <w:rPr>
          <w:rFonts w:hint="default" w:ascii="Times New Roman" w:hAnsi="Times New Roman" w:eastAsia="仿宋" w:cs="Times New Roman"/>
          <w:bCs/>
          <w:sz w:val="32"/>
          <w:szCs w:val="32"/>
        </w:rPr>
        <w:t>﹞</w:t>
      </w:r>
      <w:r>
        <w:rPr>
          <w:rFonts w:hint="default" w:ascii="Times New Roman" w:hAnsi="Times New Roman" w:eastAsia="仿宋" w:cs="Times New Roman"/>
          <w:bCs/>
          <w:sz w:val="32"/>
          <w:szCs w:val="32"/>
          <w:lang w:val="en-US" w:eastAsia="zh-CN"/>
        </w:rPr>
        <w:t>1</w:t>
      </w:r>
      <w:r>
        <w:rPr>
          <w:rFonts w:hint="eastAsia" w:ascii="Times New Roman" w:hAnsi="Times New Roman" w:eastAsia="仿宋" w:cs="Times New Roman"/>
          <w:bCs/>
          <w:sz w:val="32"/>
          <w:szCs w:val="32"/>
          <w:lang w:val="en-US" w:eastAsia="zh-CN"/>
        </w:rPr>
        <w:t>4</w:t>
      </w:r>
      <w:r>
        <w:rPr>
          <w:rFonts w:hint="eastAsia" w:ascii="仿宋_GB2312" w:eastAsia="仿宋_GB2312"/>
          <w:bCs/>
          <w:sz w:val="32"/>
          <w:szCs w:val="32"/>
        </w:rPr>
        <w:t>号</w:t>
      </w:r>
    </w:p>
    <w:p>
      <w:pPr>
        <w:pStyle w:val="9"/>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4"/>
          <w:szCs w:val="34"/>
          <w:lang w:eastAsia="zh-CN"/>
        </w:rPr>
      </w:pPr>
    </w:p>
    <w:p>
      <w:pPr>
        <w:pStyle w:val="9"/>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各相关单位：</w:t>
      </w:r>
    </w:p>
    <w:p>
      <w:pPr>
        <w:pStyle w:val="9"/>
        <w:keepNext w:val="0"/>
        <w:keepLines w:val="0"/>
        <w:pageBreakBefore w:val="0"/>
        <w:widowControl w:val="0"/>
        <w:kinsoku/>
        <w:wordWrap/>
        <w:overflowPunct/>
        <w:topLinePunct w:val="0"/>
        <w:autoSpaceDE/>
        <w:autoSpaceDN/>
        <w:bidi w:val="0"/>
        <w:adjustRightInd/>
        <w:snapToGrid/>
        <w:spacing w:line="580" w:lineRule="exact"/>
        <w:ind w:firstLine="680" w:firstLineChars="200"/>
        <w:jc w:val="left"/>
        <w:textAlignment w:val="auto"/>
        <w:outlineLvl w:val="9"/>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为进一步深入贯彻落实习近平总书记关于安全生产重要论述精神，推动安全生产专项整治三年行动落实落细，树立安全发展是高质量发展的前提和基础思想，树牢“隐患就是事故，事故就要处理”理念，压实安全生产责任，有效防范各类生产安全事故，全力维护我区安全稳定的局面，按照《天津市党政领导干部安全生产责任制实施细则》和全市安全生产工作会议暨安委会会议和安全生产专项整治三年行动领导小组会议部署要求，在全区开展“领导干部讲安全”工作，现将工作方案印发你们，请认真抓好落实。</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left"/>
        <w:textAlignment w:val="auto"/>
        <w:outlineLvl w:val="9"/>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各单位请于</w:t>
      </w:r>
      <w:r>
        <w:rPr>
          <w:rFonts w:hint="default" w:ascii="Times New Roman" w:hAnsi="Times New Roman" w:eastAsia="仿宋_GB2312" w:cs="Times New Roman"/>
          <w:kern w:val="2"/>
          <w:sz w:val="34"/>
          <w:szCs w:val="34"/>
          <w:lang w:val="en-US" w:eastAsia="zh-CN" w:bidi="ar-SA"/>
        </w:rPr>
        <w:t>2020年12月30日前，之后每年6月15日、12月15</w:t>
      </w:r>
      <w:r>
        <w:rPr>
          <w:rFonts w:hint="eastAsia" w:ascii="仿宋_GB2312" w:hAnsi="仿宋_GB2312" w:eastAsia="仿宋_GB2312" w:cs="仿宋_GB2312"/>
          <w:kern w:val="2"/>
          <w:sz w:val="34"/>
          <w:szCs w:val="34"/>
          <w:lang w:val="en-US" w:eastAsia="zh-CN" w:bidi="ar-SA"/>
        </w:rPr>
        <w:t>日前报送工作开展情况。</w:t>
      </w:r>
    </w:p>
    <w:p>
      <w:pPr>
        <w:keepNext w:val="0"/>
        <w:keepLines w:val="0"/>
        <w:pageBreakBefore w:val="0"/>
        <w:widowControl w:val="0"/>
        <w:kinsoku/>
        <w:wordWrap/>
        <w:overflowPunct/>
        <w:topLinePunct w:val="0"/>
        <w:autoSpaceDE/>
        <w:autoSpaceDN/>
        <w:bidi w:val="0"/>
        <w:adjustRightInd/>
        <w:snapToGrid/>
        <w:spacing w:line="580" w:lineRule="exact"/>
        <w:ind w:left="1658" w:leftChars="304" w:hanging="1020" w:hangingChars="300"/>
        <w:jc w:val="left"/>
        <w:textAlignment w:val="auto"/>
        <w:outlineLvl w:val="9"/>
        <w:rPr>
          <w:rFonts w:hint="eastAsia" w:ascii="仿宋_GB2312" w:hAnsi="仿宋_GB2312" w:eastAsia="仿宋_GB2312" w:cs="仿宋_GB2312"/>
          <w:b w:val="0"/>
          <w:bCs w:val="0"/>
          <w:kern w:val="2"/>
          <w:sz w:val="34"/>
          <w:szCs w:val="34"/>
          <w:lang w:val="en-US" w:eastAsia="zh-CN" w:bidi="ar-SA"/>
        </w:rPr>
      </w:pPr>
      <w:r>
        <w:rPr>
          <w:rFonts w:hint="eastAsia" w:ascii="仿宋_GB2312" w:hAnsi="仿宋_GB2312" w:eastAsia="仿宋_GB2312" w:cs="仿宋_GB2312"/>
          <w:b w:val="0"/>
          <w:bCs w:val="0"/>
          <w:kern w:val="2"/>
          <w:sz w:val="34"/>
          <w:szCs w:val="34"/>
          <w:lang w:val="en-US" w:eastAsia="zh-CN" w:bidi="ar-SA"/>
        </w:rPr>
        <w:t>附件：区安委会办公室关于开展“领导干部讲安全”工作方案</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left"/>
        <w:textAlignment w:val="auto"/>
        <w:outlineLvl w:val="9"/>
        <w:rPr>
          <w:rFonts w:hint="eastAsia" w:ascii="仿宋_GB2312" w:hAnsi="仿宋_GB2312" w:eastAsia="仿宋_GB2312" w:cs="仿宋_GB2312"/>
          <w:b w:val="0"/>
          <w:bCs w:val="0"/>
          <w:kern w:val="2"/>
          <w:sz w:val="34"/>
          <w:szCs w:val="3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jc w:val="left"/>
        <w:textAlignment w:val="auto"/>
        <w:outlineLvl w:val="9"/>
        <w:rPr>
          <w:rFonts w:hint="default" w:ascii="Times New Roman" w:hAnsi="Times New Roman" w:eastAsia="仿宋_GB2312" w:cs="Times New Roman"/>
          <w:b w:val="0"/>
          <w:bCs w:val="0"/>
          <w:kern w:val="2"/>
          <w:sz w:val="34"/>
          <w:szCs w:val="34"/>
          <w:lang w:val="en-US" w:eastAsia="zh-CN" w:bidi="ar-SA"/>
        </w:rPr>
      </w:pPr>
      <w:r>
        <w:rPr>
          <w:rFonts w:hint="eastAsia" w:ascii="仿宋_GB2312" w:hAnsi="仿宋_GB2312" w:eastAsia="仿宋_GB2312" w:cs="仿宋_GB2312"/>
          <w:b w:val="0"/>
          <w:bCs w:val="0"/>
          <w:kern w:val="2"/>
          <w:sz w:val="34"/>
          <w:szCs w:val="34"/>
          <w:lang w:val="en-US" w:eastAsia="zh-CN" w:bidi="ar-SA"/>
        </w:rPr>
        <w:t>联系人：冷晓爽；联系电话：</w:t>
      </w:r>
      <w:r>
        <w:rPr>
          <w:rFonts w:hint="default" w:ascii="Times New Roman" w:hAnsi="Times New Roman" w:eastAsia="仿宋_GB2312" w:cs="Times New Roman"/>
          <w:b w:val="0"/>
          <w:bCs w:val="0"/>
          <w:kern w:val="2"/>
          <w:sz w:val="34"/>
          <w:szCs w:val="34"/>
          <w:lang w:val="en-US" w:eastAsia="zh-CN" w:bidi="ar-SA"/>
        </w:rPr>
        <w:t>58578688</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outlineLvl w:val="9"/>
        <w:rPr>
          <w:rFonts w:hint="default" w:ascii="Times New Roman" w:hAnsi="Times New Roman" w:eastAsia="仿宋_GB2312" w:cs="Times New Roman"/>
          <w:b w:val="0"/>
          <w:bCs w:val="0"/>
          <w:kern w:val="2"/>
          <w:sz w:val="34"/>
          <w:szCs w:val="3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b w:val="0"/>
          <w:bCs w:val="0"/>
          <w:kern w:val="2"/>
          <w:sz w:val="34"/>
          <w:szCs w:val="34"/>
          <w:lang w:val="en-US" w:eastAsia="zh-CN" w:bidi="ar-SA"/>
        </w:rPr>
      </w:pPr>
      <w:r>
        <w:rPr>
          <w:rFonts w:hint="default" w:ascii="Times New Roman" w:hAnsi="Times New Roman" w:eastAsia="仿宋_GB2312" w:cs="Times New Roman"/>
          <w:b w:val="0"/>
          <w:bCs w:val="0"/>
          <w:kern w:val="2"/>
          <w:sz w:val="34"/>
          <w:szCs w:val="34"/>
          <w:lang w:val="en-US" w:eastAsia="zh-CN" w:bidi="ar-SA"/>
        </w:rPr>
        <w:t xml:space="preserve">                                   区安委会办公室</w:t>
      </w:r>
    </w:p>
    <w:p>
      <w:pPr>
        <w:pStyle w:val="2"/>
        <w:keepNext/>
        <w:keepLines/>
        <w:pageBreakBefore w:val="0"/>
        <w:widowControl w:val="0"/>
        <w:kinsoku/>
        <w:wordWrap/>
        <w:overflowPunct/>
        <w:topLinePunct w:val="0"/>
        <w:autoSpaceDE/>
        <w:autoSpaceDN/>
        <w:bidi w:val="0"/>
        <w:adjustRightInd/>
        <w:snapToGrid/>
        <w:spacing w:before="0" w:after="0" w:line="580" w:lineRule="exact"/>
        <w:jc w:val="right"/>
        <w:textAlignment w:val="auto"/>
        <w:outlineLvl w:val="3"/>
        <w:rPr>
          <w:rFonts w:hint="eastAsia" w:ascii="仿宋_GB2312" w:hAnsi="仿宋_GB2312" w:eastAsia="仿宋_GB2312" w:cs="仿宋_GB2312"/>
          <w:b w:val="0"/>
          <w:bCs w:val="0"/>
          <w:kern w:val="2"/>
          <w:sz w:val="34"/>
          <w:szCs w:val="34"/>
          <w:lang w:val="en-US" w:eastAsia="zh-CN" w:bidi="ar-SA"/>
        </w:rPr>
      </w:pPr>
      <w:r>
        <w:rPr>
          <w:rFonts w:hint="default" w:ascii="Times New Roman" w:hAnsi="Times New Roman" w:eastAsia="仿宋_GB2312" w:cs="Times New Roman"/>
          <w:b w:val="0"/>
          <w:bCs w:val="0"/>
          <w:kern w:val="2"/>
          <w:sz w:val="34"/>
          <w:szCs w:val="34"/>
          <w:lang w:val="en-US" w:eastAsia="zh-CN" w:bidi="ar-SA"/>
        </w:rPr>
        <w:t>2020年12月23日</w:t>
      </w:r>
    </w:p>
    <w:p>
      <w:pPr>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kern w:val="2"/>
          <w:sz w:val="34"/>
          <w:szCs w:val="34"/>
          <w:lang w:val="en-US" w:eastAsia="zh-CN" w:bidi="ar-SA"/>
        </w:rPr>
      </w:pPr>
    </w:p>
    <w:p>
      <w:pPr>
        <w:pStyle w:val="2"/>
        <w:keepNext/>
        <w:keepLines/>
        <w:pageBreakBefore w:val="0"/>
        <w:widowControl w:val="0"/>
        <w:kinsoku/>
        <w:wordWrap/>
        <w:overflowPunct/>
        <w:topLinePunct w:val="0"/>
        <w:autoSpaceDE/>
        <w:autoSpaceDN/>
        <w:bidi w:val="0"/>
        <w:adjustRightInd/>
        <w:snapToGrid/>
        <w:spacing w:before="0" w:after="0" w:line="580" w:lineRule="exact"/>
        <w:jc w:val="left"/>
        <w:textAlignment w:val="auto"/>
        <w:outlineLvl w:val="3"/>
        <w:rPr>
          <w:rFonts w:hint="eastAsia" w:ascii="仿宋_GB2312" w:hAnsi="仿宋_GB2312" w:eastAsia="仿宋_GB2312" w:cs="仿宋_GB2312"/>
          <w:b w:val="0"/>
          <w:bCs w:val="0"/>
          <w:kern w:val="2"/>
          <w:sz w:val="34"/>
          <w:szCs w:val="34"/>
          <w:lang w:val="en-US" w:eastAsia="zh-CN" w:bidi="ar-SA"/>
        </w:rPr>
      </w:pPr>
      <w:r>
        <w:rPr>
          <w:rFonts w:hint="eastAsia" w:ascii="仿宋_GB2312" w:hAnsi="仿宋_GB2312" w:eastAsia="仿宋_GB2312" w:cs="仿宋_GB2312"/>
          <w:b w:val="0"/>
          <w:bCs w:val="0"/>
          <w:kern w:val="2"/>
          <w:sz w:val="34"/>
          <w:szCs w:val="34"/>
          <w:lang w:val="en-US" w:eastAsia="zh-CN" w:bidi="ar-SA"/>
        </w:rPr>
        <w:t>（此件主动公开）</w:t>
      </w:r>
    </w:p>
    <w:p>
      <w:pPr>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kern w:val="2"/>
          <w:sz w:val="34"/>
          <w:szCs w:val="34"/>
          <w:lang w:val="en-US" w:eastAsia="zh-CN" w:bidi="ar-SA"/>
        </w:rPr>
      </w:pPr>
    </w:p>
    <w:p>
      <w:pPr>
        <w:pStyle w:val="2"/>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kern w:val="2"/>
          <w:sz w:val="34"/>
          <w:szCs w:val="34"/>
          <w:lang w:val="en-US" w:eastAsia="zh-CN" w:bidi="ar-SA"/>
        </w:rPr>
      </w:pPr>
    </w:p>
    <w:p>
      <w:pPr>
        <w:rPr>
          <w:rFonts w:hint="eastAsia" w:ascii="仿宋_GB2312" w:hAnsi="仿宋_GB2312" w:eastAsia="仿宋_GB2312" w:cs="仿宋_GB2312"/>
          <w:b w:val="0"/>
          <w:bCs w:val="0"/>
          <w:kern w:val="2"/>
          <w:sz w:val="32"/>
          <w:szCs w:val="32"/>
          <w:lang w:val="en-US" w:eastAsia="zh-CN" w:bidi="ar-SA"/>
        </w:rPr>
      </w:pPr>
    </w:p>
    <w:p>
      <w:pPr>
        <w:pStyle w:val="2"/>
        <w:rPr>
          <w:rFonts w:hint="eastAsia" w:ascii="仿宋_GB2312" w:hAnsi="仿宋_GB2312" w:eastAsia="仿宋_GB2312" w:cs="仿宋_GB2312"/>
          <w:b w:val="0"/>
          <w:bCs w:val="0"/>
          <w:kern w:val="2"/>
          <w:sz w:val="32"/>
          <w:szCs w:val="32"/>
          <w:lang w:val="en-US" w:eastAsia="zh-CN" w:bidi="ar-SA"/>
        </w:rPr>
      </w:pPr>
    </w:p>
    <w:p>
      <w:pPr>
        <w:rPr>
          <w:rFonts w:hint="eastAsia" w:ascii="仿宋_GB2312" w:hAnsi="仿宋_GB2312" w:eastAsia="仿宋_GB2312" w:cs="仿宋_GB2312"/>
          <w:b w:val="0"/>
          <w:bCs w:val="0"/>
          <w:kern w:val="2"/>
          <w:sz w:val="32"/>
          <w:szCs w:val="32"/>
          <w:lang w:val="en-US" w:eastAsia="zh-CN" w:bidi="ar-SA"/>
        </w:rPr>
      </w:pPr>
    </w:p>
    <w:p>
      <w:pPr>
        <w:pStyle w:val="2"/>
        <w:rPr>
          <w:rFonts w:hint="eastAsia" w:ascii="仿宋_GB2312" w:hAnsi="仿宋_GB2312" w:eastAsia="仿宋_GB2312" w:cs="仿宋_GB2312"/>
          <w:b w:val="0"/>
          <w:bCs w:val="0"/>
          <w:kern w:val="2"/>
          <w:sz w:val="32"/>
          <w:szCs w:val="32"/>
          <w:lang w:val="en-US" w:eastAsia="zh-CN" w:bidi="ar-SA"/>
        </w:rPr>
      </w:pPr>
    </w:p>
    <w:p>
      <w:pPr>
        <w:rPr>
          <w:rFonts w:hint="eastAsia" w:ascii="仿宋_GB2312" w:hAnsi="仿宋_GB2312" w:eastAsia="仿宋_GB2312" w:cs="仿宋_GB2312"/>
          <w:b w:val="0"/>
          <w:bCs w:val="0"/>
          <w:kern w:val="2"/>
          <w:sz w:val="32"/>
          <w:szCs w:val="32"/>
          <w:lang w:val="en-US" w:eastAsia="zh-CN" w:bidi="ar-SA"/>
        </w:rPr>
      </w:pPr>
    </w:p>
    <w:p>
      <w:pPr>
        <w:rPr>
          <w:rFonts w:hint="eastAsia" w:ascii="黑体" w:eastAsia="黑体"/>
        </w:rPr>
      </w:pPr>
      <w:r>
        <w:rPr>
          <w:rFonts w:hint="eastAsia" w:ascii="黑体" w:eastAsia="黑体"/>
        </w:rPr>
        <w:br w:type="page"/>
      </w:r>
    </w:p>
    <w:p>
      <w:pPr>
        <w:pStyle w:val="5"/>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outlineLvl w:val="9"/>
        <w:rPr>
          <w:rFonts w:hint="eastAsia" w:ascii="黑体" w:eastAsia="黑体"/>
        </w:rPr>
      </w:pPr>
      <w:r>
        <w:rPr>
          <w:rFonts w:hint="eastAsia" w:ascii="黑体" w:eastAsia="黑体"/>
        </w:rPr>
        <w:t>附件</w:t>
      </w:r>
    </w:p>
    <w:p>
      <w:pPr>
        <w:pStyle w:val="5"/>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20"/>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jc w:val="center"/>
        <w:textAlignment w:val="auto"/>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区</w:t>
      </w:r>
      <w:r>
        <w:rPr>
          <w:rFonts w:hint="eastAsia" w:ascii="方正小标宋简体" w:hAnsi="方正小标宋简体" w:eastAsia="方正小标宋简体" w:cs="方正小标宋简体"/>
          <w:b w:val="0"/>
          <w:bCs/>
          <w:sz w:val="44"/>
          <w:szCs w:val="44"/>
        </w:rPr>
        <w:t>安委会办公室关于</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jc w:val="center"/>
        <w:textAlignment w:val="auto"/>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开展“领导干部讲安全”工作方案</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outlineLvl w:val="3"/>
        <w:rPr>
          <w:rFonts w:hint="eastAsia" w:ascii="仿宋_GB2312" w:hAnsi="仿宋_GB2312" w:eastAsia="仿宋_GB2312" w:cs="仿宋_GB2312"/>
          <w:b w:val="0"/>
          <w:bCs w:val="0"/>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580" w:lineRule="exact"/>
        <w:ind w:left="0" w:right="0" w:firstLine="700" w:firstLineChars="200"/>
        <w:jc w:val="left"/>
        <w:textAlignment w:val="auto"/>
        <w:outlineLvl w:val="9"/>
        <w:rPr>
          <w:rFonts w:hint="eastAsia" w:ascii="仿宋_GB2312" w:hAnsi="仿宋_GB2312" w:eastAsia="仿宋_GB2312" w:cs="仿宋_GB2312"/>
          <w:spacing w:val="5"/>
          <w:sz w:val="34"/>
          <w:szCs w:val="34"/>
        </w:rPr>
      </w:pPr>
      <w:r>
        <w:rPr>
          <w:rFonts w:hint="eastAsia" w:ascii="仿宋_GB2312" w:hAnsi="仿宋_GB2312" w:eastAsia="仿宋_GB2312" w:cs="仿宋_GB2312"/>
          <w:spacing w:val="5"/>
          <w:sz w:val="34"/>
          <w:szCs w:val="34"/>
        </w:rPr>
        <w:t>为进一步深入贯彻落实习近平总书记关于安全生产重要论述精神，推动安全生产专项整治三年行动落实落细，树立安全发展是高质量发展的前提和基础思想，树牢“隐患就是事故，事故就要处理”理念，压实安全生产责任，有效防范各类生产安全事故，全力维护我</w:t>
      </w:r>
      <w:r>
        <w:rPr>
          <w:rFonts w:hint="eastAsia" w:cs="仿宋_GB2312"/>
          <w:spacing w:val="5"/>
          <w:sz w:val="34"/>
          <w:szCs w:val="34"/>
          <w:lang w:eastAsia="zh-CN"/>
        </w:rPr>
        <w:t>区</w:t>
      </w:r>
      <w:r>
        <w:rPr>
          <w:rFonts w:hint="eastAsia" w:ascii="仿宋_GB2312" w:hAnsi="仿宋_GB2312" w:eastAsia="仿宋_GB2312" w:cs="仿宋_GB2312"/>
          <w:spacing w:val="5"/>
          <w:sz w:val="34"/>
          <w:szCs w:val="34"/>
        </w:rPr>
        <w:t>安全稳定的局面，按照《天津市党政领导干部安全生产责任制实施细则》和全市安全生产工作会议暨安委会会议和安全生产专项整治三年行动领导小组会议部署要求，在全</w:t>
      </w:r>
      <w:r>
        <w:rPr>
          <w:rFonts w:hint="eastAsia" w:ascii="仿宋_GB2312" w:hAnsi="仿宋_GB2312" w:eastAsia="仿宋_GB2312" w:cs="仿宋_GB2312"/>
          <w:spacing w:val="5"/>
          <w:sz w:val="34"/>
          <w:szCs w:val="34"/>
          <w:lang w:eastAsia="zh-CN"/>
        </w:rPr>
        <w:t>区</w:t>
      </w:r>
      <w:r>
        <w:rPr>
          <w:rFonts w:hint="eastAsia" w:ascii="仿宋_GB2312" w:hAnsi="仿宋_GB2312" w:eastAsia="仿宋_GB2312" w:cs="仿宋_GB2312"/>
          <w:spacing w:val="5"/>
          <w:sz w:val="34"/>
          <w:szCs w:val="34"/>
        </w:rPr>
        <w:t>开展“领导干部讲安全”工作，</w:t>
      </w:r>
      <w:r>
        <w:rPr>
          <w:rFonts w:hint="eastAsia" w:cs="仿宋_GB2312"/>
          <w:spacing w:val="5"/>
          <w:sz w:val="34"/>
          <w:szCs w:val="34"/>
          <w:lang w:eastAsia="zh-CN"/>
        </w:rPr>
        <w:t>各单位党政主要负责同志带头</w:t>
      </w:r>
      <w:r>
        <w:rPr>
          <w:rFonts w:hint="eastAsia" w:ascii="仿宋_GB2312" w:hAnsi="仿宋_GB2312" w:eastAsia="仿宋_GB2312" w:cs="仿宋_GB2312"/>
          <w:spacing w:val="5"/>
          <w:sz w:val="34"/>
          <w:szCs w:val="34"/>
        </w:rPr>
        <w:t>，对基层一线广大干部职工群众和重点企业进行安全宣讲。特制定以下工作方案。</w:t>
      </w:r>
    </w:p>
    <w:p>
      <w:pPr>
        <w:pStyle w:val="5"/>
        <w:keepNext w:val="0"/>
        <w:keepLines w:val="0"/>
        <w:pageBreakBefore w:val="0"/>
        <w:widowControl w:val="0"/>
        <w:kinsoku/>
        <w:wordWrap/>
        <w:overflowPunct/>
        <w:topLinePunct w:val="0"/>
        <w:autoSpaceDE/>
        <w:autoSpaceDN/>
        <w:bidi w:val="0"/>
        <w:adjustRightInd/>
        <w:snapToGrid/>
        <w:spacing w:line="580" w:lineRule="exact"/>
        <w:ind w:left="0" w:firstLine="680" w:firstLineChars="200"/>
        <w:jc w:val="left"/>
        <w:textAlignment w:val="auto"/>
        <w:outlineLvl w:val="9"/>
        <w:rPr>
          <w:rFonts w:hint="eastAsia" w:ascii="黑体" w:eastAsia="黑体"/>
          <w:sz w:val="34"/>
          <w:szCs w:val="34"/>
        </w:rPr>
      </w:pPr>
      <w:r>
        <w:rPr>
          <w:rFonts w:hint="eastAsia" w:ascii="黑体" w:eastAsia="黑体"/>
          <w:sz w:val="34"/>
          <w:szCs w:val="34"/>
        </w:rPr>
        <w:t>一、总体要求</w:t>
      </w:r>
    </w:p>
    <w:p>
      <w:pPr>
        <w:pStyle w:val="5"/>
        <w:keepNext w:val="0"/>
        <w:keepLines w:val="0"/>
        <w:pageBreakBefore w:val="0"/>
        <w:widowControl w:val="0"/>
        <w:kinsoku/>
        <w:wordWrap/>
        <w:overflowPunct/>
        <w:topLinePunct w:val="0"/>
        <w:autoSpaceDE/>
        <w:autoSpaceDN/>
        <w:bidi w:val="0"/>
        <w:adjustRightInd/>
        <w:snapToGrid/>
        <w:spacing w:line="580" w:lineRule="exact"/>
        <w:ind w:left="0" w:right="0" w:firstLine="700" w:firstLineChars="200"/>
        <w:jc w:val="left"/>
        <w:textAlignment w:val="auto"/>
        <w:outlineLvl w:val="9"/>
        <w:rPr>
          <w:rFonts w:hint="eastAsia" w:cs="仿宋_GB2312"/>
          <w:spacing w:val="5"/>
          <w:sz w:val="34"/>
          <w:szCs w:val="34"/>
          <w:lang w:eastAsia="zh-CN"/>
        </w:rPr>
      </w:pPr>
      <w:r>
        <w:rPr>
          <w:rFonts w:hint="eastAsia" w:cs="仿宋_GB2312"/>
          <w:spacing w:val="5"/>
          <w:sz w:val="34"/>
          <w:szCs w:val="34"/>
          <w:lang w:eastAsia="zh-CN"/>
        </w:rPr>
        <w:t>坚持以习近平新时代中国特色社会主义思想为指导，全面贯彻党的十九大和十九届二中、三中、四中、五中全会精神，深入贯彻习近平总书记关于安全生产重要论述精神，结合“安全生产专项整治三年行动”，从安全责任、安全意识、安全知识等方面扎实推进安全宣传，完善“三管三必须”的责任体系，落实党政同责、一岗双责、齐抓共管、失职追责的安全生产责任制，进一步织密织牢全区安全生产责任网，增强抓好安全生产工作的紧迫意识、责任意识和担当意识，切实使“隐患就是事故，事故就要处理”的理念落地生根，全面提升我区本质安全水平。</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80" w:firstLineChars="200"/>
        <w:jc w:val="left"/>
        <w:textAlignment w:val="auto"/>
        <w:outlineLvl w:val="9"/>
        <w:rPr>
          <w:rFonts w:hint="eastAsia" w:ascii="黑体" w:eastAsia="黑体"/>
          <w:sz w:val="34"/>
          <w:szCs w:val="34"/>
          <w:lang w:eastAsia="zh-CN"/>
        </w:rPr>
      </w:pPr>
      <w:r>
        <w:rPr>
          <w:rFonts w:hint="eastAsia" w:ascii="黑体" w:eastAsia="黑体"/>
          <w:sz w:val="34"/>
          <w:szCs w:val="34"/>
          <w:lang w:eastAsia="zh-CN"/>
        </w:rPr>
        <w:t>时间安排</w:t>
      </w:r>
    </w:p>
    <w:p>
      <w:pPr>
        <w:pStyle w:val="5"/>
        <w:keepNext w:val="0"/>
        <w:keepLines w:val="0"/>
        <w:pageBreakBefore w:val="0"/>
        <w:widowControl w:val="0"/>
        <w:kinsoku/>
        <w:wordWrap/>
        <w:overflowPunct/>
        <w:topLinePunct w:val="0"/>
        <w:autoSpaceDE/>
        <w:autoSpaceDN/>
        <w:bidi w:val="0"/>
        <w:adjustRightInd/>
        <w:snapToGrid/>
        <w:spacing w:line="580" w:lineRule="exact"/>
        <w:ind w:left="0" w:right="0" w:firstLine="700" w:firstLineChars="200"/>
        <w:jc w:val="left"/>
        <w:textAlignment w:val="auto"/>
        <w:outlineLvl w:val="9"/>
        <w:rPr>
          <w:rFonts w:hint="eastAsia" w:cs="仿宋_GB2312"/>
          <w:spacing w:val="5"/>
          <w:sz w:val="34"/>
          <w:szCs w:val="34"/>
          <w:lang w:eastAsia="zh-CN"/>
        </w:rPr>
      </w:pPr>
      <w:r>
        <w:rPr>
          <w:rFonts w:hint="eastAsia" w:cs="仿宋_GB2312"/>
          <w:spacing w:val="5"/>
          <w:sz w:val="34"/>
          <w:szCs w:val="34"/>
          <w:lang w:eastAsia="zh-CN"/>
        </w:rPr>
        <w:t>从即日起，本单位党政主要负责同志每半年至少各进行</w:t>
      </w:r>
      <w:r>
        <w:rPr>
          <w:rFonts w:hint="default" w:ascii="Times New Roman" w:hAnsi="Times New Roman" w:cs="Times New Roman"/>
          <w:spacing w:val="5"/>
          <w:sz w:val="34"/>
          <w:szCs w:val="34"/>
          <w:lang w:eastAsia="zh-CN"/>
        </w:rPr>
        <w:t>1</w:t>
      </w:r>
      <w:r>
        <w:rPr>
          <w:rFonts w:hint="eastAsia" w:cs="仿宋_GB2312"/>
          <w:spacing w:val="5"/>
          <w:sz w:val="34"/>
          <w:szCs w:val="34"/>
          <w:lang w:eastAsia="zh-CN"/>
        </w:rPr>
        <w:t>次安全生产宣讲，并形成长效机制，严格落实。</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80" w:firstLineChars="200"/>
        <w:jc w:val="left"/>
        <w:textAlignment w:val="auto"/>
        <w:outlineLvl w:val="9"/>
        <w:rPr>
          <w:rFonts w:hint="eastAsia" w:ascii="黑体" w:eastAsia="黑体"/>
          <w:sz w:val="34"/>
          <w:szCs w:val="34"/>
          <w:lang w:eastAsia="zh-CN"/>
        </w:rPr>
      </w:pPr>
      <w:r>
        <w:rPr>
          <w:rFonts w:hint="eastAsia" w:ascii="黑体" w:eastAsia="黑体"/>
          <w:sz w:val="34"/>
          <w:szCs w:val="34"/>
          <w:lang w:eastAsia="zh-CN"/>
        </w:rPr>
        <w:t>重点内容</w:t>
      </w:r>
    </w:p>
    <w:p>
      <w:pPr>
        <w:pStyle w:val="5"/>
        <w:keepNext w:val="0"/>
        <w:keepLines w:val="0"/>
        <w:pageBreakBefore w:val="0"/>
        <w:widowControl w:val="0"/>
        <w:kinsoku/>
        <w:wordWrap/>
        <w:overflowPunct/>
        <w:topLinePunct w:val="0"/>
        <w:autoSpaceDE/>
        <w:autoSpaceDN/>
        <w:bidi w:val="0"/>
        <w:adjustRightInd/>
        <w:snapToGrid/>
        <w:spacing w:line="580" w:lineRule="exact"/>
        <w:ind w:left="0" w:right="0" w:firstLine="700" w:firstLineChars="200"/>
        <w:jc w:val="left"/>
        <w:textAlignment w:val="auto"/>
        <w:outlineLvl w:val="9"/>
        <w:rPr>
          <w:rFonts w:hint="eastAsia" w:cs="仿宋_GB2312"/>
          <w:spacing w:val="5"/>
          <w:sz w:val="34"/>
          <w:szCs w:val="34"/>
          <w:lang w:eastAsia="zh-CN"/>
        </w:rPr>
      </w:pPr>
      <w:r>
        <w:rPr>
          <w:rFonts w:hint="eastAsia" w:cs="仿宋_GB2312"/>
          <w:spacing w:val="5"/>
          <w:sz w:val="34"/>
          <w:szCs w:val="34"/>
          <w:lang w:eastAsia="zh-CN"/>
        </w:rPr>
        <w:t>（一）深入学习宣传贯彻习近平总书记关于安全生产重要论述和对天津工作重要指示要求，全面宣传贯彻党中央、国务院和市委、市政府、区委、区政府关于安全生产的决策部署，牢固树立安全发展理念，弘扬生命至上、安全第一的思想；</w:t>
      </w:r>
    </w:p>
    <w:p>
      <w:pPr>
        <w:pStyle w:val="5"/>
        <w:keepNext w:val="0"/>
        <w:keepLines w:val="0"/>
        <w:pageBreakBefore w:val="0"/>
        <w:widowControl w:val="0"/>
        <w:kinsoku/>
        <w:wordWrap/>
        <w:overflowPunct/>
        <w:topLinePunct w:val="0"/>
        <w:autoSpaceDE/>
        <w:autoSpaceDN/>
        <w:bidi w:val="0"/>
        <w:adjustRightInd/>
        <w:snapToGrid/>
        <w:spacing w:line="580" w:lineRule="exact"/>
        <w:ind w:left="0" w:right="0" w:firstLine="700" w:firstLineChars="200"/>
        <w:jc w:val="left"/>
        <w:textAlignment w:val="auto"/>
        <w:outlineLvl w:val="9"/>
        <w:rPr>
          <w:rFonts w:hint="eastAsia" w:cs="仿宋_GB2312"/>
          <w:spacing w:val="5"/>
          <w:sz w:val="34"/>
          <w:szCs w:val="34"/>
          <w:lang w:eastAsia="zh-CN"/>
        </w:rPr>
      </w:pPr>
      <w:r>
        <w:rPr>
          <w:rFonts w:hint="eastAsia" w:cs="仿宋_GB2312"/>
          <w:spacing w:val="5"/>
          <w:sz w:val="34"/>
          <w:szCs w:val="34"/>
          <w:lang w:eastAsia="zh-CN"/>
        </w:rPr>
        <w:t>（二）全面宣讲《中华人民共和国安全生产法》《天津市安全生产条例》《天津市党政领导干部安全生产责任制实施细则》等法律法规，深入宣讲各单位、各部门的安全监管职责，提高安全法治意识、法治水平和法治素养；</w:t>
      </w:r>
    </w:p>
    <w:p>
      <w:pPr>
        <w:pStyle w:val="5"/>
        <w:keepNext w:val="0"/>
        <w:keepLines w:val="0"/>
        <w:pageBreakBefore w:val="0"/>
        <w:widowControl w:val="0"/>
        <w:kinsoku/>
        <w:wordWrap/>
        <w:overflowPunct/>
        <w:topLinePunct w:val="0"/>
        <w:autoSpaceDE/>
        <w:autoSpaceDN/>
        <w:bidi w:val="0"/>
        <w:adjustRightInd/>
        <w:snapToGrid/>
        <w:spacing w:line="580" w:lineRule="exact"/>
        <w:ind w:left="0" w:right="0" w:firstLine="700" w:firstLineChars="200"/>
        <w:jc w:val="left"/>
        <w:textAlignment w:val="auto"/>
        <w:outlineLvl w:val="9"/>
        <w:rPr>
          <w:rFonts w:hint="eastAsia" w:cs="仿宋_GB2312"/>
          <w:spacing w:val="5"/>
          <w:sz w:val="34"/>
          <w:szCs w:val="34"/>
          <w:lang w:eastAsia="zh-CN"/>
        </w:rPr>
      </w:pPr>
      <w:r>
        <w:rPr>
          <w:rFonts w:hint="eastAsia" w:cs="仿宋_GB2312"/>
          <w:spacing w:val="5"/>
          <w:sz w:val="34"/>
          <w:szCs w:val="34"/>
          <w:lang w:eastAsia="zh-CN"/>
        </w:rPr>
        <w:t>（三）全面宣讲安全生产形势任务，深入剖析一批重特大事故案例，引导社会各方科学理性认识灾害事故，切实增强忧患意识、风险意识、安全意识和责任意识；</w:t>
      </w:r>
    </w:p>
    <w:p>
      <w:pPr>
        <w:pStyle w:val="5"/>
        <w:keepNext w:val="0"/>
        <w:keepLines w:val="0"/>
        <w:pageBreakBefore w:val="0"/>
        <w:widowControl w:val="0"/>
        <w:kinsoku/>
        <w:wordWrap/>
        <w:overflowPunct/>
        <w:topLinePunct w:val="0"/>
        <w:autoSpaceDE/>
        <w:autoSpaceDN/>
        <w:bidi w:val="0"/>
        <w:adjustRightInd/>
        <w:snapToGrid/>
        <w:spacing w:line="580" w:lineRule="exact"/>
        <w:ind w:left="0" w:right="0" w:firstLine="700" w:firstLineChars="200"/>
        <w:jc w:val="left"/>
        <w:textAlignment w:val="auto"/>
        <w:outlineLvl w:val="9"/>
        <w:rPr>
          <w:rFonts w:hint="eastAsia" w:cs="仿宋_GB2312"/>
          <w:spacing w:val="5"/>
          <w:sz w:val="34"/>
          <w:szCs w:val="34"/>
          <w:lang w:eastAsia="zh-CN"/>
        </w:rPr>
      </w:pPr>
      <w:r>
        <w:rPr>
          <w:rFonts w:hint="eastAsia" w:cs="仿宋_GB2312"/>
          <w:spacing w:val="5"/>
          <w:sz w:val="34"/>
          <w:szCs w:val="34"/>
          <w:lang w:eastAsia="zh-CN"/>
        </w:rPr>
        <w:t>（四）全面宣讲安全生产重点工作举措，推进工作理念、制度机制、方法手段创新运用，强化社会安全自觉，深化社会共治理念；</w:t>
      </w:r>
    </w:p>
    <w:p>
      <w:pPr>
        <w:pStyle w:val="5"/>
        <w:keepNext w:val="0"/>
        <w:keepLines w:val="0"/>
        <w:pageBreakBefore w:val="0"/>
        <w:widowControl w:val="0"/>
        <w:kinsoku/>
        <w:wordWrap/>
        <w:overflowPunct/>
        <w:topLinePunct w:val="0"/>
        <w:autoSpaceDE/>
        <w:autoSpaceDN/>
        <w:bidi w:val="0"/>
        <w:adjustRightInd/>
        <w:snapToGrid/>
        <w:spacing w:line="580" w:lineRule="exact"/>
        <w:ind w:left="0" w:right="0" w:firstLine="700" w:firstLineChars="200"/>
        <w:jc w:val="left"/>
        <w:textAlignment w:val="auto"/>
        <w:outlineLvl w:val="9"/>
        <w:rPr>
          <w:rFonts w:hint="eastAsia" w:cs="仿宋_GB2312"/>
          <w:spacing w:val="5"/>
          <w:sz w:val="34"/>
          <w:szCs w:val="34"/>
          <w:lang w:eastAsia="zh-CN"/>
        </w:rPr>
      </w:pPr>
      <w:r>
        <w:rPr>
          <w:rFonts w:hint="eastAsia" w:cs="仿宋_GB2312"/>
          <w:spacing w:val="5"/>
          <w:sz w:val="34"/>
          <w:szCs w:val="34"/>
          <w:lang w:eastAsia="zh-CN"/>
        </w:rPr>
        <w:t>（五）全面宣讲安全生产专项整治三年行动、安全生产月等重点工作，压紧压实专项整治主体责任；</w:t>
      </w:r>
    </w:p>
    <w:p>
      <w:pPr>
        <w:pStyle w:val="5"/>
        <w:keepNext w:val="0"/>
        <w:keepLines w:val="0"/>
        <w:pageBreakBefore w:val="0"/>
        <w:widowControl w:val="0"/>
        <w:kinsoku/>
        <w:wordWrap/>
        <w:overflowPunct/>
        <w:topLinePunct w:val="0"/>
        <w:autoSpaceDE/>
        <w:autoSpaceDN/>
        <w:bidi w:val="0"/>
        <w:adjustRightInd/>
        <w:snapToGrid/>
        <w:spacing w:line="580" w:lineRule="exact"/>
        <w:ind w:left="0" w:right="0" w:firstLine="700" w:firstLineChars="200"/>
        <w:jc w:val="left"/>
        <w:textAlignment w:val="auto"/>
        <w:outlineLvl w:val="9"/>
        <w:rPr>
          <w:rFonts w:hint="eastAsia" w:cs="仿宋_GB2312"/>
          <w:spacing w:val="5"/>
          <w:sz w:val="34"/>
          <w:szCs w:val="34"/>
          <w:lang w:eastAsia="zh-CN"/>
        </w:rPr>
      </w:pPr>
      <w:r>
        <w:rPr>
          <w:rFonts w:hint="eastAsia" w:cs="仿宋_GB2312"/>
          <w:spacing w:val="5"/>
          <w:sz w:val="34"/>
          <w:szCs w:val="34"/>
          <w:lang w:eastAsia="zh-CN"/>
        </w:rPr>
        <w:t>（六）全面宣讲公共安全知识，普及与人民群众生产生活息息相关的风险防范、隐患排查、应急处置和自救互救等安全常识，营造良好舆论氛围，夯实社会安全基础;</w:t>
      </w:r>
    </w:p>
    <w:p>
      <w:pPr>
        <w:pStyle w:val="5"/>
        <w:keepNext w:val="0"/>
        <w:keepLines w:val="0"/>
        <w:pageBreakBefore w:val="0"/>
        <w:widowControl w:val="0"/>
        <w:kinsoku/>
        <w:wordWrap/>
        <w:overflowPunct/>
        <w:topLinePunct w:val="0"/>
        <w:autoSpaceDE/>
        <w:autoSpaceDN/>
        <w:bidi w:val="0"/>
        <w:adjustRightInd/>
        <w:snapToGrid/>
        <w:spacing w:line="580" w:lineRule="exact"/>
        <w:ind w:left="0" w:right="0" w:firstLine="700" w:firstLineChars="200"/>
        <w:jc w:val="left"/>
        <w:textAlignment w:val="auto"/>
        <w:outlineLvl w:val="9"/>
        <w:rPr>
          <w:rFonts w:hint="eastAsia" w:cs="仿宋_GB2312"/>
          <w:spacing w:val="5"/>
          <w:sz w:val="34"/>
          <w:szCs w:val="34"/>
          <w:lang w:eastAsia="zh-CN"/>
        </w:rPr>
      </w:pPr>
      <w:r>
        <w:rPr>
          <w:rFonts w:hint="eastAsia" w:cs="仿宋_GB2312"/>
          <w:spacing w:val="5"/>
          <w:sz w:val="34"/>
          <w:szCs w:val="34"/>
          <w:lang w:eastAsia="zh-CN"/>
        </w:rPr>
        <w:t>（七）全面宣讲企业安全生产责任、安全生产职责、安全生产标准化建设、安全常识等内容，推动企业安全生产主体责任落实。</w:t>
      </w:r>
    </w:p>
    <w:p>
      <w:pPr>
        <w:pStyle w:val="5"/>
        <w:keepNext w:val="0"/>
        <w:keepLines w:val="0"/>
        <w:pageBreakBefore w:val="0"/>
        <w:widowControl w:val="0"/>
        <w:kinsoku/>
        <w:wordWrap/>
        <w:overflowPunct/>
        <w:topLinePunct w:val="0"/>
        <w:autoSpaceDE/>
        <w:autoSpaceDN/>
        <w:bidi w:val="0"/>
        <w:adjustRightInd/>
        <w:snapToGrid/>
        <w:spacing w:line="580" w:lineRule="exact"/>
        <w:ind w:left="0" w:firstLine="680" w:firstLineChars="200"/>
        <w:jc w:val="left"/>
        <w:textAlignment w:val="auto"/>
        <w:outlineLvl w:val="9"/>
        <w:rPr>
          <w:rFonts w:hint="eastAsia" w:ascii="黑体" w:eastAsia="黑体"/>
          <w:sz w:val="34"/>
          <w:szCs w:val="34"/>
        </w:rPr>
      </w:pPr>
      <w:r>
        <w:rPr>
          <w:rFonts w:hint="eastAsia" w:ascii="黑体" w:eastAsia="黑体"/>
          <w:sz w:val="34"/>
          <w:szCs w:val="34"/>
          <w:lang w:eastAsia="zh-CN"/>
        </w:rPr>
        <w:t>四</w:t>
      </w:r>
      <w:r>
        <w:rPr>
          <w:rFonts w:hint="eastAsia" w:ascii="黑体" w:eastAsia="黑体"/>
          <w:sz w:val="34"/>
          <w:szCs w:val="34"/>
        </w:rPr>
        <w:t>、</w:t>
      </w:r>
      <w:r>
        <w:rPr>
          <w:rFonts w:hint="eastAsia" w:ascii="黑体" w:eastAsia="黑体"/>
          <w:sz w:val="34"/>
          <w:szCs w:val="34"/>
          <w:lang w:eastAsia="zh-CN"/>
        </w:rPr>
        <w:t>工作</w:t>
      </w:r>
      <w:r>
        <w:rPr>
          <w:rFonts w:hint="eastAsia" w:ascii="黑体" w:eastAsia="黑体"/>
          <w:sz w:val="34"/>
          <w:szCs w:val="34"/>
        </w:rPr>
        <w:t>要求</w:t>
      </w:r>
    </w:p>
    <w:p>
      <w:pPr>
        <w:pStyle w:val="5"/>
        <w:keepNext w:val="0"/>
        <w:keepLines w:val="0"/>
        <w:pageBreakBefore w:val="0"/>
        <w:widowControl w:val="0"/>
        <w:kinsoku/>
        <w:wordWrap/>
        <w:overflowPunct/>
        <w:topLinePunct w:val="0"/>
        <w:autoSpaceDE/>
        <w:autoSpaceDN/>
        <w:bidi w:val="0"/>
        <w:adjustRightInd/>
        <w:snapToGrid/>
        <w:spacing w:line="580" w:lineRule="exact"/>
        <w:ind w:left="0" w:right="0" w:firstLine="700" w:firstLineChars="200"/>
        <w:jc w:val="left"/>
        <w:textAlignment w:val="auto"/>
        <w:outlineLvl w:val="9"/>
        <w:rPr>
          <w:rFonts w:hint="eastAsia" w:cs="仿宋_GB2312"/>
          <w:spacing w:val="5"/>
          <w:sz w:val="34"/>
          <w:szCs w:val="34"/>
          <w:lang w:eastAsia="zh-CN"/>
        </w:rPr>
      </w:pPr>
      <w:r>
        <w:rPr>
          <w:rFonts w:hint="eastAsia" w:ascii="楷体_GB2312" w:hAnsi="楷体_GB2312" w:eastAsia="楷体_GB2312" w:cs="楷体_GB2312"/>
          <w:spacing w:val="5"/>
          <w:sz w:val="34"/>
          <w:szCs w:val="34"/>
          <w:lang w:eastAsia="zh-CN"/>
        </w:rPr>
        <w:t>（一）发挥“头雁”效应，形成长效机制。</w:t>
      </w:r>
      <w:r>
        <w:rPr>
          <w:rFonts w:hint="eastAsia" w:cs="仿宋_GB2312"/>
          <w:spacing w:val="5"/>
          <w:sz w:val="34"/>
          <w:szCs w:val="34"/>
          <w:lang w:eastAsia="zh-CN"/>
        </w:rPr>
        <w:t>各单位党政主要负责同志要坚持以上率下，带头到企业、到基层、到社会单位开展安全生产宣讲，把法律政策讲清楚，把安全生产的大账算明白，以案说法，警钟长鸣。以此带动下属单位党政领导班子成员到基层一线、广大企业开展安全宣讲，在全社会形成重视安全的良好氛围。以此推动企业负责人做到天天讲安全、时时抓安全、全程管安全，积极打造企业安全文化，确保企业安全生产主体责任落实。</w:t>
      </w:r>
    </w:p>
    <w:p>
      <w:pPr>
        <w:pStyle w:val="5"/>
        <w:keepNext w:val="0"/>
        <w:keepLines w:val="0"/>
        <w:pageBreakBefore w:val="0"/>
        <w:widowControl w:val="0"/>
        <w:kinsoku/>
        <w:wordWrap/>
        <w:overflowPunct/>
        <w:topLinePunct w:val="0"/>
        <w:autoSpaceDE/>
        <w:autoSpaceDN/>
        <w:bidi w:val="0"/>
        <w:adjustRightInd/>
        <w:snapToGrid/>
        <w:spacing w:line="580" w:lineRule="exact"/>
        <w:ind w:left="0" w:right="0" w:firstLine="700" w:firstLineChars="200"/>
        <w:jc w:val="left"/>
        <w:textAlignment w:val="auto"/>
        <w:outlineLvl w:val="9"/>
        <w:rPr>
          <w:rFonts w:hint="eastAsia" w:cs="仿宋_GB2312"/>
          <w:spacing w:val="5"/>
          <w:sz w:val="34"/>
          <w:szCs w:val="34"/>
          <w:lang w:eastAsia="zh-CN"/>
        </w:rPr>
      </w:pPr>
      <w:r>
        <w:rPr>
          <w:rFonts w:hint="eastAsia" w:ascii="楷体_GB2312" w:hAnsi="楷体_GB2312" w:eastAsia="楷体_GB2312" w:cs="楷体_GB2312"/>
          <w:spacing w:val="5"/>
          <w:sz w:val="34"/>
          <w:szCs w:val="34"/>
          <w:lang w:eastAsia="zh-CN"/>
        </w:rPr>
        <w:t>（二）用好宣传载体，拓展宣传渠道。</w:t>
      </w:r>
      <w:r>
        <w:rPr>
          <w:rFonts w:hint="eastAsia" w:cs="仿宋_GB2312"/>
          <w:spacing w:val="5"/>
          <w:sz w:val="34"/>
          <w:szCs w:val="34"/>
          <w:lang w:eastAsia="zh-CN"/>
        </w:rPr>
        <w:t>用好电视、广播、报纸、网络等传统媒体宣传教育的同时，大力拓展微博、微信、头条、抖音、</w:t>
      </w:r>
      <w:r>
        <w:rPr>
          <w:rFonts w:hint="default" w:ascii="Times New Roman" w:hAnsi="Times New Roman" w:cs="Times New Roman"/>
          <w:spacing w:val="5"/>
          <w:sz w:val="34"/>
          <w:szCs w:val="34"/>
          <w:lang w:eastAsia="zh-CN"/>
        </w:rPr>
        <w:t>VR</w:t>
      </w:r>
      <w:r>
        <w:rPr>
          <w:rFonts w:hint="eastAsia" w:cs="仿宋_GB2312"/>
          <w:spacing w:val="5"/>
          <w:sz w:val="34"/>
          <w:szCs w:val="34"/>
          <w:lang w:eastAsia="zh-CN"/>
        </w:rPr>
        <w:t>体验等新媒体和自媒体宣传渠道，提升影响力，拓展受众面。要深入企业一线、车间班组，宣讲企业落实安全生产主体责任重点事项清单、安全常识等内容，营造浓厚的安全生产氛围，夯实企业安全基础。</w:t>
      </w:r>
    </w:p>
    <w:p>
      <w:pPr>
        <w:pStyle w:val="5"/>
        <w:keepNext w:val="0"/>
        <w:keepLines w:val="0"/>
        <w:pageBreakBefore w:val="0"/>
        <w:widowControl w:val="0"/>
        <w:kinsoku/>
        <w:wordWrap/>
        <w:overflowPunct/>
        <w:topLinePunct w:val="0"/>
        <w:autoSpaceDE/>
        <w:autoSpaceDN/>
        <w:bidi w:val="0"/>
        <w:adjustRightInd/>
        <w:snapToGrid/>
        <w:spacing w:line="580" w:lineRule="exact"/>
        <w:ind w:left="0" w:right="0" w:firstLine="700" w:firstLineChars="200"/>
        <w:jc w:val="left"/>
        <w:textAlignment w:val="auto"/>
        <w:outlineLvl w:val="9"/>
        <w:rPr>
          <w:rFonts w:hint="eastAsia" w:ascii="仿宋_GB2312" w:hAnsi="仿宋_GB2312" w:eastAsia="仿宋_GB2312" w:cs="仿宋_GB2312"/>
          <w:spacing w:val="-17"/>
          <w:sz w:val="34"/>
          <w:szCs w:val="34"/>
          <w:lang w:val="en-US" w:eastAsia="zh-CN"/>
        </w:rPr>
      </w:pPr>
      <w:r>
        <w:rPr>
          <w:rFonts w:hint="eastAsia" w:ascii="楷体_GB2312" w:hAnsi="楷体_GB2312" w:eastAsia="楷体_GB2312" w:cs="楷体_GB2312"/>
          <w:spacing w:val="5"/>
          <w:sz w:val="34"/>
          <w:szCs w:val="34"/>
          <w:lang w:eastAsia="zh-CN"/>
        </w:rPr>
        <w:t>（三）严格考核问责，确保活动成效。</w:t>
      </w:r>
      <w:r>
        <w:rPr>
          <w:rFonts w:hint="eastAsia" w:cs="仿宋_GB2312"/>
          <w:spacing w:val="5"/>
          <w:sz w:val="34"/>
          <w:szCs w:val="34"/>
          <w:lang w:eastAsia="zh-CN"/>
        </w:rPr>
        <w:t>相关单位要切实扛起保一方平安的政治责任，进一步细化活动方案，确保各项工作落实到位，确保安全生产宣讲工作取得实效。区安委会将加强对各街道、各行业主管部门、企业落实安全生产宣讲工作进行检查、考核。安全监管执法部门要将企业负责人在企业开展安全宣讲情况列入日常执法检查内容，督促企业负责人履行企业主体责任，对于因责任不落实、不重视安全生产造成事故的，依法严肃追究责任。</w:t>
      </w: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11E67"/>
    <w:multiLevelType w:val="singleLevel"/>
    <w:tmpl w:val="AF211E6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52AC0"/>
    <w:rsid w:val="0A7677CD"/>
    <w:rsid w:val="149D1919"/>
    <w:rsid w:val="14B95D75"/>
    <w:rsid w:val="16A2725C"/>
    <w:rsid w:val="214D19E3"/>
    <w:rsid w:val="296701A3"/>
    <w:rsid w:val="37FD806C"/>
    <w:rsid w:val="3B925F73"/>
    <w:rsid w:val="4B6C3078"/>
    <w:rsid w:val="59FD03D9"/>
    <w:rsid w:val="5C2171CE"/>
    <w:rsid w:val="5FE7F045"/>
    <w:rsid w:val="600D20B6"/>
    <w:rsid w:val="60FF1587"/>
    <w:rsid w:val="63033798"/>
    <w:rsid w:val="6EE102EB"/>
    <w:rsid w:val="7AF25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spacing w:line="695" w:lineRule="exact"/>
      <w:ind w:left="318"/>
      <w:outlineLvl w:val="1"/>
    </w:pPr>
    <w:rPr>
      <w:rFonts w:ascii="Arial Unicode MS" w:hAnsi="Arial Unicode MS" w:eastAsia="Arial Unicode MS" w:cs="Arial Unicode MS"/>
      <w:sz w:val="44"/>
      <w:szCs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仿宋_GB2312" w:hAnsi="仿宋_GB2312" w:eastAsia="仿宋_GB2312" w:cs="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主标题"/>
    <w:basedOn w:val="1"/>
    <w:qFormat/>
    <w:uiPriority w:val="0"/>
    <w:pPr>
      <w:spacing w:line="588" w:lineRule="exact"/>
      <w:jc w:val="center"/>
    </w:pPr>
    <w:rPr>
      <w:rFonts w:ascii="方正小标宋简体" w:hAnsi="黑体" w:eastAsia="方正小标宋简体"/>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dell</dc:creator>
  <cp:lastModifiedBy>kylin</cp:lastModifiedBy>
  <dcterms:modified xsi:type="dcterms:W3CDTF">2023-03-29T16:26:06Z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