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 w:eastAsia="zh-CN"/>
        </w:rPr>
      </w:pPr>
      <w:bookmarkStart w:id="0" w:name="_Hlk25660938"/>
      <w:r>
        <w:rPr>
          <w:rFonts w:hint="eastAsia" w:ascii="方正小标宋_GBK" w:hAnsi="方正小标宋_GBK" w:eastAsia="方正小标宋_GBK" w:cs="方正小标宋_GBK"/>
          <w:sz w:val="44"/>
          <w:szCs w:val="44"/>
          <w:lang w:eastAsia="zh-CN"/>
        </w:rPr>
        <w:t>天津市南开区</w:t>
      </w:r>
      <w:r>
        <w:rPr>
          <w:rFonts w:hint="eastAsia" w:ascii="方正小标宋_GBK" w:hAnsi="方正小标宋_GBK" w:eastAsia="方正小标宋_GBK" w:cs="方正小标宋_GBK"/>
          <w:sz w:val="44"/>
          <w:szCs w:val="44"/>
        </w:rPr>
        <w:t>特种设备事故应急预案</w:t>
      </w:r>
      <w:r>
        <w:rPr>
          <w:rFonts w:hint="eastAsia" w:ascii="方正小标宋_GBK" w:hAnsi="方正小标宋_GBK" w:eastAsia="方正小标宋_GBK" w:cs="方正小标宋_GBK"/>
          <w:sz w:val="44"/>
          <w:szCs w:val="44"/>
          <w:lang w:eastAsia="zh-CN"/>
        </w:rPr>
        <w:t>（征求意见稿）</w:t>
      </w:r>
    </w:p>
    <w:bookmarkEnd w:id="0"/>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楷体_GB2312" w:hAnsi="楷体_GB2312" w:eastAsia="楷体_GB2312" w:cs="楷体_GB2312"/>
          <w:sz w:val="34"/>
          <w:szCs w:val="34"/>
        </w:rPr>
      </w:pP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黑体" w:hAnsi="黑体" w:eastAsia="黑体" w:cs="黑体"/>
          <w:b w:val="0"/>
          <w:bCs w:val="0"/>
          <w:sz w:val="34"/>
          <w:szCs w:val="34"/>
        </w:rPr>
      </w:pPr>
      <w:r>
        <w:rPr>
          <w:rFonts w:hint="eastAsia" w:ascii="黑体" w:hAnsi="黑体" w:eastAsia="黑体" w:cs="黑体"/>
          <w:b w:val="0"/>
          <w:bCs w:val="0"/>
          <w:sz w:val="34"/>
          <w:szCs w:val="34"/>
        </w:rPr>
        <w:t>1 总则</w:t>
      </w:r>
      <w:bookmarkStart w:id="11" w:name="_GoBack"/>
      <w:bookmarkEnd w:id="11"/>
      <w:bookmarkStart w:id="1" w:name="_Toc1559333167_WPSOffice_Level2"/>
      <w:bookmarkStart w:id="2" w:name="_Toc31170"/>
      <w:bookmarkStart w:id="3" w:name="_Toc50126693"/>
      <w:bookmarkStart w:id="4" w:name="_Toc824830271"/>
      <w:bookmarkStart w:id="5" w:name="_Toc661"/>
    </w:p>
    <w:bookmarkEnd w:id="1"/>
    <w:bookmarkEnd w:id="2"/>
    <w:bookmarkEnd w:id="3"/>
    <w:bookmarkEnd w:id="4"/>
    <w:bookmarkEnd w:id="5"/>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rPr>
      </w:pPr>
      <w:r>
        <w:rPr>
          <w:rFonts w:hint="eastAsia" w:ascii="楷体" w:hAnsi="楷体" w:eastAsia="楷体" w:cs="楷体"/>
          <w:b w:val="0"/>
          <w:bCs w:val="0"/>
          <w:sz w:val="34"/>
          <w:szCs w:val="34"/>
          <w:lang w:val="en-US" w:eastAsia="zh-CN"/>
        </w:rPr>
        <w:t xml:space="preserve">    </w:t>
      </w:r>
      <w:r>
        <w:rPr>
          <w:rFonts w:hint="eastAsia" w:ascii="楷体" w:hAnsi="楷体" w:eastAsia="楷体" w:cs="楷体"/>
          <w:b w:val="0"/>
          <w:bCs w:val="0"/>
          <w:sz w:val="34"/>
          <w:szCs w:val="34"/>
        </w:rPr>
        <w:t>1.</w:t>
      </w:r>
      <w:r>
        <w:rPr>
          <w:rFonts w:hint="eastAsia" w:ascii="楷体" w:hAnsi="楷体" w:eastAsia="楷体" w:cs="楷体"/>
          <w:b w:val="0"/>
          <w:bCs w:val="0"/>
          <w:sz w:val="34"/>
          <w:szCs w:val="34"/>
          <w:lang w:val="en-US" w:eastAsia="zh-CN"/>
        </w:rPr>
        <w:t>1</w:t>
      </w:r>
      <w:r>
        <w:rPr>
          <w:rFonts w:hint="eastAsia" w:ascii="楷体" w:hAnsi="楷体" w:eastAsia="楷体" w:cs="楷体"/>
          <w:b w:val="0"/>
          <w:bCs w:val="0"/>
          <w:sz w:val="34"/>
          <w:szCs w:val="34"/>
        </w:rPr>
        <w:t xml:space="preserve"> 制定目的</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rPr>
      </w:pPr>
      <w:r>
        <w:rPr>
          <w:rFonts w:hint="eastAsia" w:ascii="仿宋" w:hAnsi="仿宋" w:eastAsia="仿宋" w:cs="仿宋"/>
          <w:sz w:val="34"/>
          <w:szCs w:val="34"/>
          <w:lang w:val="en-US" w:eastAsia="zh-CN"/>
        </w:rPr>
        <w:t xml:space="preserve">    有效预防和及时处置南开区特种设备事故，及时有效地控制事故危害，最大限度地减少事故造成的人员伤亡、财产损失，维护社会和谐稳定。</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rPr>
      </w:pPr>
      <w:r>
        <w:rPr>
          <w:rFonts w:hint="eastAsia" w:ascii="楷体" w:hAnsi="楷体" w:eastAsia="楷体" w:cs="楷体"/>
          <w:b w:val="0"/>
          <w:bCs w:val="0"/>
          <w:sz w:val="34"/>
          <w:szCs w:val="34"/>
          <w:lang w:val="en-US" w:eastAsia="zh-CN"/>
        </w:rPr>
        <w:t xml:space="preserve">    </w:t>
      </w:r>
      <w:r>
        <w:rPr>
          <w:rFonts w:hint="eastAsia" w:ascii="楷体" w:hAnsi="楷体" w:eastAsia="楷体" w:cs="楷体"/>
          <w:b w:val="0"/>
          <w:bCs w:val="0"/>
          <w:sz w:val="34"/>
          <w:szCs w:val="34"/>
        </w:rPr>
        <w:t>1.</w:t>
      </w:r>
      <w:r>
        <w:rPr>
          <w:rFonts w:hint="eastAsia" w:ascii="楷体" w:hAnsi="楷体" w:eastAsia="楷体" w:cs="楷体"/>
          <w:b w:val="0"/>
          <w:bCs w:val="0"/>
          <w:sz w:val="34"/>
          <w:szCs w:val="34"/>
          <w:lang w:val="en-US" w:eastAsia="zh-CN"/>
        </w:rPr>
        <w:t>2</w:t>
      </w:r>
      <w:r>
        <w:rPr>
          <w:rFonts w:hint="eastAsia" w:ascii="楷体" w:hAnsi="楷体" w:eastAsia="楷体" w:cs="楷体"/>
          <w:b w:val="0"/>
          <w:bCs w:val="0"/>
          <w:sz w:val="34"/>
          <w:szCs w:val="34"/>
        </w:rPr>
        <w:t xml:space="preserve"> 制定依据</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rPr>
        <w:t>根据《中华人民共和国突发事件应对法》、《中华人民共和国安全生产法》、《中华人民共和国特种设备安全法》、《</w:t>
      </w:r>
      <w:bookmarkStart w:id="6" w:name="OLE_LINK2"/>
      <w:bookmarkStart w:id="7" w:name="OLE_LINK1"/>
      <w:r>
        <w:rPr>
          <w:rFonts w:hint="eastAsia" w:ascii="仿宋" w:hAnsi="仿宋" w:eastAsia="仿宋" w:cs="仿宋"/>
          <w:sz w:val="34"/>
          <w:szCs w:val="34"/>
        </w:rPr>
        <w:t>特种设备安全监察条例</w:t>
      </w:r>
      <w:bookmarkEnd w:id="6"/>
      <w:bookmarkEnd w:id="7"/>
      <w:r>
        <w:rPr>
          <w:rFonts w:hint="eastAsia" w:ascii="仿宋" w:hAnsi="仿宋" w:eastAsia="仿宋" w:cs="仿宋"/>
          <w:sz w:val="34"/>
          <w:szCs w:val="34"/>
        </w:rPr>
        <w:t>》、《城镇燃气管理条例》、《特种设备事故报告和调查处理规定》、《天津市突发事件总体应急预案》</w:t>
      </w:r>
      <w:r>
        <w:rPr>
          <w:rFonts w:hint="eastAsia" w:ascii="仿宋" w:hAnsi="仿宋" w:eastAsia="仿宋" w:cs="仿宋"/>
          <w:sz w:val="34"/>
          <w:szCs w:val="34"/>
          <w:lang w:eastAsia="zh-CN"/>
        </w:rPr>
        <w:t>、《天津市特种设备事故应急预案》、《南开区突发事件总体应急预案》</w:t>
      </w:r>
      <w:r>
        <w:rPr>
          <w:rFonts w:hint="eastAsia" w:ascii="仿宋" w:hAnsi="仿宋" w:eastAsia="仿宋" w:cs="仿宋"/>
          <w:sz w:val="34"/>
          <w:szCs w:val="34"/>
        </w:rPr>
        <w:t>等法律、法规和规范性文件,结合</w:t>
      </w:r>
      <w:r>
        <w:rPr>
          <w:rFonts w:hint="eastAsia" w:ascii="仿宋" w:hAnsi="仿宋" w:eastAsia="仿宋" w:cs="仿宋"/>
          <w:sz w:val="34"/>
          <w:szCs w:val="34"/>
          <w:lang w:eastAsia="zh-CN"/>
        </w:rPr>
        <w:t>南开区</w:t>
      </w:r>
      <w:r>
        <w:rPr>
          <w:rFonts w:hint="eastAsia" w:ascii="仿宋" w:hAnsi="仿宋" w:eastAsia="仿宋" w:cs="仿宋"/>
          <w:sz w:val="34"/>
          <w:szCs w:val="34"/>
        </w:rPr>
        <w:t>实际情况，制定本预案。</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val="0"/>
          <w:bCs w:val="0"/>
          <w:sz w:val="34"/>
          <w:szCs w:val="34"/>
        </w:rPr>
        <w:t>1.</w:t>
      </w:r>
      <w:r>
        <w:rPr>
          <w:rFonts w:hint="eastAsia" w:ascii="楷体" w:hAnsi="楷体" w:eastAsia="楷体" w:cs="楷体"/>
          <w:b w:val="0"/>
          <w:bCs w:val="0"/>
          <w:sz w:val="34"/>
          <w:szCs w:val="34"/>
          <w:lang w:val="en-US" w:eastAsia="zh-CN"/>
        </w:rPr>
        <w:t>3</w:t>
      </w:r>
      <w:r>
        <w:rPr>
          <w:rFonts w:hint="eastAsia" w:ascii="楷体" w:hAnsi="楷体" w:eastAsia="楷体" w:cs="楷体"/>
          <w:b w:val="0"/>
          <w:bCs w:val="0"/>
          <w:sz w:val="34"/>
          <w:szCs w:val="34"/>
        </w:rPr>
        <w:t xml:space="preserve"> 事故分级</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color w:val="auto"/>
          <w:sz w:val="34"/>
          <w:szCs w:val="34"/>
          <w:lang w:val="en-US" w:eastAsia="zh-CN"/>
        </w:rPr>
        <w:t>依据</w:t>
      </w:r>
      <w:r>
        <w:rPr>
          <w:rFonts w:hint="eastAsia" w:ascii="仿宋" w:hAnsi="仿宋" w:eastAsia="仿宋" w:cs="仿宋"/>
          <w:color w:val="auto"/>
          <w:sz w:val="34"/>
          <w:szCs w:val="34"/>
        </w:rPr>
        <w:t>《特种设备安全监察条例》规定，</w:t>
      </w:r>
      <w:r>
        <w:rPr>
          <w:rFonts w:hint="eastAsia" w:ascii="仿宋" w:hAnsi="仿宋" w:eastAsia="仿宋" w:cs="仿宋"/>
          <w:color w:val="auto"/>
          <w:sz w:val="34"/>
          <w:szCs w:val="34"/>
          <w:highlight w:val="none"/>
        </w:rPr>
        <w:t>按照</w:t>
      </w:r>
      <w:r>
        <w:rPr>
          <w:rFonts w:hint="eastAsia" w:ascii="仿宋" w:hAnsi="仿宋" w:eastAsia="仿宋" w:cs="仿宋"/>
          <w:color w:val="auto"/>
          <w:sz w:val="34"/>
          <w:szCs w:val="34"/>
        </w:rPr>
        <w:t>特种</w:t>
      </w:r>
      <w:r>
        <w:rPr>
          <w:rFonts w:hint="eastAsia" w:ascii="仿宋" w:hAnsi="仿宋" w:eastAsia="仿宋" w:cs="仿宋"/>
          <w:sz w:val="34"/>
          <w:szCs w:val="34"/>
        </w:rPr>
        <w:t>设备事故的可控性、严重程度和影响范围，特种设备事故一般分为四级：特别重大、重大、较大和一般</w:t>
      </w:r>
      <w:r>
        <w:rPr>
          <w:rFonts w:hint="eastAsia" w:ascii="仿宋" w:hAnsi="仿宋" w:eastAsia="仿宋" w:cs="仿宋"/>
          <w:sz w:val="34"/>
          <w:szCs w:val="34"/>
          <w:lang w:eastAsia="zh-CN"/>
        </w:rPr>
        <w:t>（详见附件）</w:t>
      </w:r>
      <w:r>
        <w:rPr>
          <w:rFonts w:hint="eastAsia" w:ascii="仿宋" w:hAnsi="仿宋" w:eastAsia="仿宋" w:cs="仿宋"/>
          <w:sz w:val="34"/>
          <w:szCs w:val="34"/>
        </w:rPr>
        <w:t>。</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楷体" w:hAnsi="楷体" w:eastAsia="楷体" w:cs="楷体"/>
          <w:b w:val="0"/>
          <w:bCs w:val="0"/>
          <w:sz w:val="34"/>
          <w:szCs w:val="34"/>
        </w:rPr>
      </w:pPr>
      <w:r>
        <w:rPr>
          <w:rFonts w:hint="eastAsia" w:ascii="楷体" w:hAnsi="楷体" w:eastAsia="楷体" w:cs="楷体"/>
          <w:b w:val="0"/>
          <w:bCs w:val="0"/>
          <w:sz w:val="34"/>
          <w:szCs w:val="34"/>
        </w:rPr>
        <w:t>1.</w:t>
      </w:r>
      <w:r>
        <w:rPr>
          <w:rFonts w:hint="eastAsia" w:ascii="楷体" w:hAnsi="楷体" w:eastAsia="楷体" w:cs="楷体"/>
          <w:b w:val="0"/>
          <w:bCs w:val="0"/>
          <w:sz w:val="34"/>
          <w:szCs w:val="34"/>
          <w:lang w:val="en-US" w:eastAsia="zh-CN"/>
        </w:rPr>
        <w:t>4</w:t>
      </w:r>
      <w:r>
        <w:rPr>
          <w:rFonts w:hint="eastAsia" w:ascii="楷体" w:hAnsi="楷体" w:eastAsia="楷体" w:cs="楷体"/>
          <w:b w:val="0"/>
          <w:bCs w:val="0"/>
          <w:sz w:val="34"/>
          <w:szCs w:val="34"/>
        </w:rPr>
        <w:t xml:space="preserve"> 适用范围</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_GB2312" w:hAnsi="仿宋_GB2312" w:eastAsia="仿宋_GB2312" w:cs="仿宋_GB2312"/>
          <w:sz w:val="34"/>
          <w:szCs w:val="34"/>
        </w:rPr>
      </w:pPr>
      <w:r>
        <w:rPr>
          <w:rFonts w:hint="eastAsia" w:ascii="仿宋" w:hAnsi="仿宋" w:eastAsia="仿宋" w:cs="仿宋"/>
          <w:sz w:val="34"/>
          <w:szCs w:val="34"/>
        </w:rPr>
        <w:t>本预案是</w:t>
      </w:r>
      <w:r>
        <w:rPr>
          <w:rFonts w:hint="eastAsia" w:ascii="仿宋" w:hAnsi="仿宋" w:eastAsia="仿宋" w:cs="仿宋"/>
          <w:sz w:val="34"/>
          <w:szCs w:val="34"/>
          <w:lang w:eastAsia="zh-CN"/>
        </w:rPr>
        <w:t>南开区</w:t>
      </w:r>
      <w:r>
        <w:rPr>
          <w:rFonts w:hint="eastAsia" w:ascii="仿宋" w:hAnsi="仿宋" w:eastAsia="仿宋" w:cs="仿宋"/>
          <w:sz w:val="34"/>
          <w:szCs w:val="34"/>
        </w:rPr>
        <w:t>处置特种设备事故的专项应急预案，适用于</w:t>
      </w:r>
      <w:r>
        <w:rPr>
          <w:rFonts w:hint="eastAsia" w:ascii="仿宋" w:hAnsi="仿宋" w:eastAsia="仿宋" w:cs="仿宋"/>
          <w:sz w:val="34"/>
          <w:szCs w:val="34"/>
          <w:lang w:eastAsia="zh-CN"/>
        </w:rPr>
        <w:t>南开区行政区域</w:t>
      </w:r>
      <w:r>
        <w:rPr>
          <w:rFonts w:hint="eastAsia" w:ascii="仿宋" w:hAnsi="仿宋" w:eastAsia="仿宋" w:cs="仿宋"/>
          <w:sz w:val="34"/>
          <w:szCs w:val="34"/>
        </w:rPr>
        <w:t>内发生的特种设备事故的应急处置工作。特种设备以国务院批准发布的《特种设备目录》现行版本为准。</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val="0"/>
          <w:bCs w:val="0"/>
          <w:sz w:val="34"/>
          <w:szCs w:val="34"/>
        </w:rPr>
        <w:t>1.</w:t>
      </w:r>
      <w:r>
        <w:rPr>
          <w:rFonts w:hint="eastAsia" w:ascii="楷体" w:hAnsi="楷体" w:eastAsia="楷体" w:cs="楷体"/>
          <w:b w:val="0"/>
          <w:bCs w:val="0"/>
          <w:sz w:val="34"/>
          <w:szCs w:val="34"/>
          <w:lang w:val="en-US" w:eastAsia="zh-CN"/>
        </w:rPr>
        <w:t>5</w:t>
      </w:r>
      <w:r>
        <w:rPr>
          <w:rFonts w:hint="eastAsia" w:ascii="楷体" w:hAnsi="楷体" w:eastAsia="楷体" w:cs="楷体"/>
          <w:b w:val="0"/>
          <w:bCs w:val="0"/>
          <w:sz w:val="34"/>
          <w:szCs w:val="34"/>
        </w:rPr>
        <w:t xml:space="preserve"> 工作原则</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lang w:eastAsia="zh-CN"/>
        </w:rPr>
        <w:t>（</w:t>
      </w:r>
      <w:r>
        <w:rPr>
          <w:rFonts w:hint="eastAsia" w:ascii="仿宋" w:hAnsi="仿宋" w:eastAsia="仿宋" w:cs="仿宋"/>
          <w:sz w:val="34"/>
          <w:szCs w:val="34"/>
          <w:lang w:val="en-US" w:eastAsia="zh-CN"/>
        </w:rPr>
        <w:t>1</w:t>
      </w:r>
      <w:r>
        <w:rPr>
          <w:rFonts w:hint="eastAsia" w:ascii="仿宋" w:hAnsi="仿宋" w:eastAsia="仿宋" w:cs="仿宋"/>
          <w:sz w:val="34"/>
          <w:szCs w:val="34"/>
          <w:lang w:eastAsia="zh-CN"/>
        </w:rPr>
        <w:t>）</w:t>
      </w:r>
      <w:r>
        <w:rPr>
          <w:rFonts w:hint="eastAsia" w:ascii="仿宋" w:hAnsi="仿宋" w:eastAsia="仿宋" w:cs="仿宋"/>
          <w:sz w:val="34"/>
          <w:szCs w:val="34"/>
        </w:rPr>
        <w:t>坚持党委领导、政府主导。完善党委领导下的应急管理行政领导负责制。在</w:t>
      </w:r>
      <w:r>
        <w:rPr>
          <w:rFonts w:hint="eastAsia" w:ascii="仿宋" w:hAnsi="仿宋" w:eastAsia="仿宋" w:cs="仿宋"/>
          <w:sz w:val="34"/>
          <w:szCs w:val="34"/>
          <w:lang w:eastAsia="zh-CN"/>
        </w:rPr>
        <w:t>区</w:t>
      </w:r>
      <w:r>
        <w:rPr>
          <w:rFonts w:hint="eastAsia" w:ascii="仿宋" w:hAnsi="仿宋" w:eastAsia="仿宋" w:cs="仿宋"/>
          <w:sz w:val="34"/>
          <w:szCs w:val="34"/>
        </w:rPr>
        <w:t>委</w:t>
      </w:r>
      <w:r>
        <w:rPr>
          <w:rFonts w:hint="eastAsia" w:ascii="仿宋" w:hAnsi="仿宋" w:eastAsia="仿宋" w:cs="仿宋"/>
          <w:sz w:val="34"/>
          <w:szCs w:val="34"/>
          <w:lang w:eastAsia="zh-CN"/>
        </w:rPr>
        <w:t>、区</w:t>
      </w:r>
      <w:r>
        <w:rPr>
          <w:rFonts w:hint="eastAsia" w:ascii="仿宋" w:hAnsi="仿宋" w:eastAsia="仿宋" w:cs="仿宋"/>
          <w:sz w:val="34"/>
          <w:szCs w:val="34"/>
        </w:rPr>
        <w:t>政府统一领导下</w:t>
      </w:r>
      <w:r>
        <w:rPr>
          <w:rFonts w:hint="eastAsia" w:ascii="仿宋" w:hAnsi="仿宋" w:eastAsia="仿宋" w:cs="仿宋"/>
          <w:sz w:val="34"/>
          <w:szCs w:val="34"/>
          <w:lang w:eastAsia="zh-CN"/>
        </w:rPr>
        <w:t>，</w:t>
      </w:r>
      <w:r>
        <w:rPr>
          <w:rFonts w:hint="eastAsia" w:ascii="仿宋" w:hAnsi="仿宋" w:eastAsia="仿宋" w:cs="仿宋"/>
          <w:sz w:val="34"/>
          <w:szCs w:val="34"/>
        </w:rPr>
        <w:t>由</w:t>
      </w:r>
      <w:r>
        <w:rPr>
          <w:rFonts w:hint="eastAsia" w:ascii="仿宋" w:hAnsi="仿宋" w:eastAsia="仿宋" w:cs="仿宋"/>
          <w:sz w:val="34"/>
          <w:szCs w:val="34"/>
          <w:lang w:eastAsia="zh-CN"/>
        </w:rPr>
        <w:t>区</w:t>
      </w:r>
      <w:r>
        <w:rPr>
          <w:rFonts w:hint="eastAsia" w:ascii="仿宋" w:hAnsi="仿宋" w:eastAsia="仿宋" w:cs="仿宋"/>
          <w:sz w:val="34"/>
          <w:szCs w:val="34"/>
        </w:rPr>
        <w:t>特种设备事故应急指挥部具体负责建立并完善专常兼备、反应灵敏、上下联动的特种设备事故管理体制</w:t>
      </w:r>
      <w:r>
        <w:rPr>
          <w:rFonts w:hint="eastAsia" w:ascii="仿宋" w:hAnsi="仿宋" w:eastAsia="仿宋" w:cs="仿宋"/>
          <w:sz w:val="34"/>
          <w:szCs w:val="34"/>
          <w:lang w:eastAsia="zh-CN"/>
        </w:rPr>
        <w:t>，</w:t>
      </w:r>
      <w:r>
        <w:rPr>
          <w:rFonts w:hint="eastAsia" w:ascii="仿宋" w:hAnsi="仿宋" w:eastAsia="仿宋" w:cs="仿宋"/>
          <w:sz w:val="34"/>
          <w:szCs w:val="34"/>
        </w:rPr>
        <w:t>最大限度地减少人员伤亡</w:t>
      </w:r>
      <w:r>
        <w:rPr>
          <w:rFonts w:hint="eastAsia" w:ascii="仿宋" w:hAnsi="仿宋" w:eastAsia="仿宋" w:cs="仿宋"/>
          <w:sz w:val="34"/>
          <w:szCs w:val="34"/>
          <w:lang w:eastAsia="zh-CN"/>
        </w:rPr>
        <w:t>、</w:t>
      </w:r>
      <w:r>
        <w:rPr>
          <w:rFonts w:hint="eastAsia" w:ascii="仿宋" w:hAnsi="仿宋" w:eastAsia="仿宋" w:cs="仿宋"/>
          <w:sz w:val="34"/>
          <w:szCs w:val="34"/>
          <w:lang w:val="en-US" w:eastAsia="zh-CN"/>
        </w:rPr>
        <w:t>财产损失。</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color w:val="auto"/>
          <w:sz w:val="34"/>
          <w:szCs w:val="34"/>
        </w:rPr>
      </w:pPr>
      <w:r>
        <w:rPr>
          <w:rFonts w:hint="eastAsia" w:ascii="仿宋" w:hAnsi="仿宋" w:eastAsia="仿宋" w:cs="仿宋"/>
          <w:sz w:val="34"/>
          <w:szCs w:val="34"/>
          <w:lang w:eastAsia="zh-CN"/>
        </w:rPr>
        <w:t>（</w:t>
      </w:r>
      <w:r>
        <w:rPr>
          <w:rFonts w:hint="eastAsia" w:ascii="仿宋" w:hAnsi="仿宋" w:eastAsia="仿宋" w:cs="仿宋"/>
          <w:sz w:val="34"/>
          <w:szCs w:val="34"/>
          <w:lang w:val="en-US" w:eastAsia="zh-CN"/>
        </w:rPr>
        <w:t>2</w:t>
      </w:r>
      <w:r>
        <w:rPr>
          <w:rFonts w:hint="eastAsia" w:ascii="仿宋" w:hAnsi="仿宋" w:eastAsia="仿宋" w:cs="仿宋"/>
          <w:sz w:val="34"/>
          <w:szCs w:val="34"/>
          <w:lang w:eastAsia="zh-CN"/>
        </w:rPr>
        <w:t>）</w:t>
      </w:r>
      <w:r>
        <w:rPr>
          <w:rFonts w:hint="eastAsia" w:ascii="仿宋" w:hAnsi="仿宋" w:eastAsia="仿宋" w:cs="仿宋"/>
          <w:sz w:val="34"/>
          <w:szCs w:val="34"/>
        </w:rPr>
        <w:t>统一</w:t>
      </w:r>
      <w:r>
        <w:rPr>
          <w:rFonts w:hint="eastAsia" w:ascii="仿宋" w:hAnsi="仿宋" w:eastAsia="仿宋" w:cs="仿宋"/>
          <w:sz w:val="34"/>
          <w:szCs w:val="34"/>
          <w:lang w:eastAsia="zh-CN"/>
        </w:rPr>
        <w:t>指挥</w:t>
      </w:r>
      <w:r>
        <w:rPr>
          <w:rFonts w:hint="eastAsia" w:ascii="仿宋" w:hAnsi="仿宋" w:eastAsia="仿宋" w:cs="仿宋"/>
          <w:sz w:val="34"/>
          <w:szCs w:val="34"/>
        </w:rPr>
        <w:t>，分级管理。在</w:t>
      </w:r>
      <w:r>
        <w:rPr>
          <w:rFonts w:hint="eastAsia" w:ascii="仿宋" w:hAnsi="仿宋" w:eastAsia="仿宋" w:cs="仿宋"/>
          <w:sz w:val="34"/>
          <w:szCs w:val="34"/>
          <w:lang w:eastAsia="zh-CN"/>
        </w:rPr>
        <w:t>区</w:t>
      </w:r>
      <w:r>
        <w:rPr>
          <w:rFonts w:hint="eastAsia" w:ascii="仿宋" w:hAnsi="仿宋" w:eastAsia="仿宋" w:cs="仿宋"/>
          <w:sz w:val="34"/>
          <w:szCs w:val="34"/>
        </w:rPr>
        <w:t>委、</w:t>
      </w:r>
      <w:r>
        <w:rPr>
          <w:rFonts w:hint="eastAsia" w:ascii="仿宋" w:hAnsi="仿宋" w:eastAsia="仿宋" w:cs="仿宋"/>
          <w:sz w:val="34"/>
          <w:szCs w:val="34"/>
          <w:lang w:eastAsia="zh-CN"/>
        </w:rPr>
        <w:t>区</w:t>
      </w:r>
      <w:r>
        <w:rPr>
          <w:rFonts w:hint="eastAsia" w:ascii="仿宋" w:hAnsi="仿宋" w:eastAsia="仿宋" w:cs="仿宋"/>
          <w:sz w:val="34"/>
          <w:szCs w:val="34"/>
        </w:rPr>
        <w:t>政府统一领导下，各有关部门按照职责权限，负责相应级别的特种设备事故的应急处置工作。同时</w:t>
      </w:r>
      <w:r>
        <w:rPr>
          <w:rFonts w:hint="eastAsia" w:ascii="仿宋" w:hAnsi="仿宋" w:eastAsia="仿宋" w:cs="仿宋"/>
          <w:sz w:val="34"/>
          <w:szCs w:val="34"/>
          <w:lang w:eastAsia="zh-CN"/>
        </w:rPr>
        <w:t>，</w:t>
      </w:r>
      <w:r>
        <w:rPr>
          <w:rFonts w:hint="eastAsia" w:ascii="仿宋" w:hAnsi="仿宋" w:eastAsia="仿宋" w:cs="仿宋"/>
          <w:sz w:val="34"/>
          <w:szCs w:val="34"/>
        </w:rPr>
        <w:t>加强应急救援人员的安全防护</w:t>
      </w:r>
      <w:r>
        <w:rPr>
          <w:rFonts w:hint="eastAsia" w:ascii="仿宋" w:hAnsi="仿宋" w:eastAsia="仿宋" w:cs="仿宋"/>
          <w:sz w:val="34"/>
          <w:szCs w:val="34"/>
          <w:lang w:eastAsia="zh-CN"/>
        </w:rPr>
        <w:t>，</w:t>
      </w:r>
      <w:r>
        <w:rPr>
          <w:rFonts w:hint="eastAsia" w:ascii="仿宋" w:hAnsi="仿宋" w:eastAsia="仿宋" w:cs="仿宋"/>
          <w:sz w:val="34"/>
          <w:szCs w:val="34"/>
        </w:rPr>
        <w:t>做好特种设备事故的预警和预防工作。</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highlight w:val="none"/>
          <w:lang w:eastAsia="zh-CN"/>
        </w:rPr>
        <w:t>（</w:t>
      </w:r>
      <w:r>
        <w:rPr>
          <w:rFonts w:hint="eastAsia" w:ascii="仿宋" w:hAnsi="仿宋" w:eastAsia="仿宋" w:cs="仿宋"/>
          <w:sz w:val="34"/>
          <w:szCs w:val="34"/>
          <w:highlight w:val="none"/>
          <w:lang w:val="en-US" w:eastAsia="zh-CN"/>
        </w:rPr>
        <w:t>3</w:t>
      </w:r>
      <w:r>
        <w:rPr>
          <w:rFonts w:hint="eastAsia" w:ascii="仿宋" w:hAnsi="仿宋" w:eastAsia="仿宋" w:cs="仿宋"/>
          <w:sz w:val="34"/>
          <w:szCs w:val="34"/>
          <w:highlight w:val="none"/>
          <w:lang w:eastAsia="zh-CN"/>
        </w:rPr>
        <w:t>）条块结合，属地为主。</w:t>
      </w:r>
      <w:r>
        <w:rPr>
          <w:rFonts w:hint="eastAsia" w:ascii="仿宋" w:hAnsi="仿宋" w:eastAsia="仿宋" w:cs="仿宋"/>
          <w:sz w:val="34"/>
          <w:szCs w:val="34"/>
          <w:highlight w:val="none"/>
        </w:rPr>
        <w:t>发生特种设备事故的</w:t>
      </w:r>
      <w:r>
        <w:rPr>
          <w:rFonts w:hint="eastAsia" w:ascii="仿宋" w:hAnsi="仿宋" w:eastAsia="仿宋" w:cs="仿宋"/>
          <w:sz w:val="34"/>
          <w:szCs w:val="34"/>
          <w:highlight w:val="none"/>
          <w:lang w:val="en-US" w:eastAsia="zh-CN"/>
        </w:rPr>
        <w:t>单位</w:t>
      </w:r>
      <w:r>
        <w:rPr>
          <w:rFonts w:hint="eastAsia" w:ascii="仿宋" w:hAnsi="仿宋" w:eastAsia="仿宋" w:cs="仿宋"/>
          <w:sz w:val="34"/>
          <w:szCs w:val="34"/>
          <w:highlight w:val="none"/>
        </w:rPr>
        <w:t>是应急救援的第一响应者。</w:t>
      </w:r>
      <w:r>
        <w:rPr>
          <w:rFonts w:hint="eastAsia" w:ascii="仿宋" w:hAnsi="仿宋" w:eastAsia="仿宋" w:cs="仿宋"/>
          <w:sz w:val="34"/>
          <w:szCs w:val="34"/>
          <w:highlight w:val="none"/>
          <w:lang w:eastAsia="zh-CN"/>
        </w:rPr>
        <w:t>按照分级响应的原则，区人民政府及时启动相应级别的应急响应。</w:t>
      </w:r>
      <w:r>
        <w:rPr>
          <w:rFonts w:hint="eastAsia" w:ascii="仿宋" w:hAnsi="仿宋" w:eastAsia="仿宋" w:cs="仿宋"/>
          <w:sz w:val="34"/>
          <w:szCs w:val="34"/>
        </w:rPr>
        <w:t>　　</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lang w:eastAsia="zh-CN"/>
        </w:rPr>
        <w:t>（</w:t>
      </w:r>
      <w:r>
        <w:rPr>
          <w:rFonts w:hint="eastAsia" w:ascii="仿宋" w:hAnsi="仿宋" w:eastAsia="仿宋" w:cs="仿宋"/>
          <w:sz w:val="34"/>
          <w:szCs w:val="34"/>
          <w:lang w:val="en-US" w:eastAsia="zh-CN"/>
        </w:rPr>
        <w:t>4</w:t>
      </w:r>
      <w:r>
        <w:rPr>
          <w:rFonts w:hint="eastAsia" w:ascii="仿宋" w:hAnsi="仿宋" w:eastAsia="仿宋" w:cs="仿宋"/>
          <w:sz w:val="34"/>
          <w:szCs w:val="34"/>
          <w:lang w:eastAsia="zh-CN"/>
        </w:rPr>
        <w:t>）</w:t>
      </w:r>
      <w:r>
        <w:rPr>
          <w:rFonts w:hint="eastAsia" w:ascii="仿宋" w:hAnsi="仿宋" w:eastAsia="仿宋" w:cs="仿宋"/>
          <w:sz w:val="34"/>
          <w:szCs w:val="34"/>
        </w:rPr>
        <w:t>整合资源，平战结合。按照法律</w:t>
      </w:r>
      <w:r>
        <w:rPr>
          <w:rFonts w:hint="eastAsia" w:ascii="仿宋" w:hAnsi="仿宋" w:eastAsia="仿宋" w:cs="仿宋"/>
          <w:sz w:val="34"/>
          <w:szCs w:val="34"/>
          <w:lang w:eastAsia="zh-CN"/>
        </w:rPr>
        <w:t>、</w:t>
      </w:r>
      <w:r>
        <w:rPr>
          <w:rFonts w:hint="eastAsia" w:ascii="仿宋" w:hAnsi="仿宋" w:eastAsia="仿宋" w:cs="仿宋"/>
          <w:sz w:val="34"/>
          <w:szCs w:val="34"/>
        </w:rPr>
        <w:t>法规的要求和应急救援工作的需要，合理组建救援队伍，做好物资储备、装备管理、人员培训和应急预案演练。</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黑体" w:hAnsi="黑体" w:eastAsia="黑体" w:cs="黑体"/>
          <w:b w:val="0"/>
          <w:bCs w:val="0"/>
          <w:sz w:val="34"/>
          <w:szCs w:val="34"/>
          <w:lang w:val="en-US" w:eastAsia="zh-CN"/>
        </w:rPr>
      </w:pPr>
      <w:r>
        <w:rPr>
          <w:rFonts w:hint="eastAsia" w:ascii="黑体" w:hAnsi="黑体" w:eastAsia="黑体" w:cs="黑体"/>
          <w:b w:val="0"/>
          <w:bCs w:val="0"/>
          <w:sz w:val="34"/>
          <w:szCs w:val="34"/>
          <w:lang w:val="en-US" w:eastAsia="zh-CN"/>
        </w:rPr>
        <w:t>2 组织体系</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楷体" w:hAnsi="楷体" w:eastAsia="楷体" w:cs="楷体"/>
          <w:b w:val="0"/>
          <w:bCs w:val="0"/>
          <w:sz w:val="34"/>
          <w:szCs w:val="34"/>
          <w:lang w:val="en-US" w:eastAsia="zh-CN"/>
        </w:rPr>
      </w:pPr>
      <w:r>
        <w:rPr>
          <w:rFonts w:hint="eastAsia" w:ascii="楷体" w:hAnsi="楷体" w:eastAsia="楷体" w:cs="楷体"/>
          <w:b w:val="0"/>
          <w:bCs w:val="0"/>
          <w:sz w:val="34"/>
          <w:szCs w:val="34"/>
          <w:lang w:val="en-US" w:eastAsia="zh-CN"/>
        </w:rPr>
        <w:t>2.1 指挥机构</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lang w:eastAsia="zh-CN"/>
        </w:rPr>
      </w:pPr>
      <w:r>
        <w:rPr>
          <w:rFonts w:hint="eastAsia" w:ascii="仿宋" w:hAnsi="仿宋" w:eastAsia="仿宋" w:cs="仿宋"/>
          <w:sz w:val="34"/>
          <w:szCs w:val="34"/>
        </w:rPr>
        <w:t>2.1.1 设立</w:t>
      </w:r>
      <w:r>
        <w:rPr>
          <w:rFonts w:hint="eastAsia" w:ascii="仿宋" w:hAnsi="仿宋" w:eastAsia="仿宋" w:cs="仿宋"/>
          <w:sz w:val="34"/>
          <w:szCs w:val="34"/>
          <w:lang w:eastAsia="zh-CN"/>
        </w:rPr>
        <w:t>南开区</w:t>
      </w:r>
      <w:r>
        <w:rPr>
          <w:rFonts w:hint="eastAsia" w:ascii="仿宋" w:hAnsi="仿宋" w:eastAsia="仿宋" w:cs="仿宋"/>
          <w:sz w:val="34"/>
          <w:szCs w:val="34"/>
        </w:rPr>
        <w:t>特种设备事故应急指挥部(以下简称</w:t>
      </w:r>
      <w:r>
        <w:rPr>
          <w:rFonts w:hint="eastAsia" w:ascii="仿宋" w:hAnsi="仿宋" w:eastAsia="仿宋" w:cs="仿宋"/>
          <w:sz w:val="34"/>
          <w:szCs w:val="34"/>
          <w:lang w:eastAsia="zh-CN"/>
        </w:rPr>
        <w:t>区</w:t>
      </w:r>
      <w:r>
        <w:rPr>
          <w:rFonts w:hint="eastAsia" w:ascii="仿宋" w:hAnsi="仿宋" w:eastAsia="仿宋" w:cs="仿宋"/>
          <w:sz w:val="34"/>
          <w:szCs w:val="34"/>
        </w:rPr>
        <w:t>指挥部)，作为</w:t>
      </w:r>
      <w:r>
        <w:rPr>
          <w:rFonts w:hint="eastAsia" w:ascii="仿宋" w:hAnsi="仿宋" w:eastAsia="仿宋" w:cs="仿宋"/>
          <w:sz w:val="34"/>
          <w:szCs w:val="34"/>
          <w:lang w:eastAsia="zh-CN"/>
        </w:rPr>
        <w:t>南开区人民</w:t>
      </w:r>
      <w:r>
        <w:rPr>
          <w:rFonts w:hint="eastAsia" w:ascii="仿宋" w:hAnsi="仿宋" w:eastAsia="仿宋" w:cs="仿宋"/>
          <w:sz w:val="34"/>
          <w:szCs w:val="34"/>
        </w:rPr>
        <w:t>政府特种设备事故应急的专业指挥机构。总指挥由分管</w:t>
      </w:r>
      <w:r>
        <w:rPr>
          <w:rFonts w:hint="eastAsia" w:ascii="仿宋" w:hAnsi="仿宋" w:eastAsia="仿宋" w:cs="仿宋"/>
          <w:sz w:val="34"/>
          <w:szCs w:val="34"/>
          <w:lang w:eastAsia="zh-CN"/>
        </w:rPr>
        <w:t>市场监督管理</w:t>
      </w:r>
      <w:r>
        <w:rPr>
          <w:rFonts w:hint="eastAsia" w:ascii="仿宋" w:hAnsi="仿宋" w:eastAsia="仿宋" w:cs="仿宋"/>
          <w:sz w:val="34"/>
          <w:szCs w:val="34"/>
        </w:rPr>
        <w:t>的副</w:t>
      </w:r>
      <w:r>
        <w:rPr>
          <w:rFonts w:hint="eastAsia" w:ascii="仿宋" w:hAnsi="仿宋" w:eastAsia="仿宋" w:cs="仿宋"/>
          <w:sz w:val="34"/>
          <w:szCs w:val="34"/>
          <w:lang w:eastAsia="zh-CN"/>
        </w:rPr>
        <w:t>区</w:t>
      </w:r>
      <w:r>
        <w:rPr>
          <w:rFonts w:hint="eastAsia" w:ascii="仿宋" w:hAnsi="仿宋" w:eastAsia="仿宋" w:cs="仿宋"/>
          <w:sz w:val="34"/>
          <w:szCs w:val="34"/>
        </w:rPr>
        <w:t>长担任，副总指挥由</w:t>
      </w:r>
      <w:r>
        <w:rPr>
          <w:rFonts w:hint="eastAsia" w:ascii="仿宋" w:hAnsi="仿宋" w:eastAsia="仿宋" w:cs="仿宋"/>
          <w:sz w:val="34"/>
          <w:szCs w:val="34"/>
          <w:lang w:eastAsia="zh-CN"/>
        </w:rPr>
        <w:t>区人民政府分管副秘书长、区</w:t>
      </w:r>
      <w:r>
        <w:rPr>
          <w:rFonts w:hint="eastAsia" w:ascii="仿宋" w:hAnsi="仿宋" w:eastAsia="仿宋" w:cs="仿宋"/>
          <w:sz w:val="34"/>
          <w:szCs w:val="34"/>
        </w:rPr>
        <w:t>市场监管</w:t>
      </w:r>
      <w:r>
        <w:rPr>
          <w:rFonts w:hint="eastAsia" w:ascii="仿宋" w:hAnsi="仿宋" w:eastAsia="仿宋" w:cs="仿宋"/>
          <w:sz w:val="34"/>
          <w:szCs w:val="34"/>
          <w:lang w:eastAsia="zh-CN"/>
        </w:rPr>
        <w:t>局局长担任</w:t>
      </w:r>
      <w:r>
        <w:rPr>
          <w:rFonts w:hint="eastAsia" w:ascii="仿宋" w:hAnsi="仿宋" w:eastAsia="仿宋" w:cs="仿宋"/>
          <w:sz w:val="34"/>
          <w:szCs w:val="34"/>
        </w:rPr>
        <w:t>，</w:t>
      </w:r>
      <w:r>
        <w:rPr>
          <w:rFonts w:hint="eastAsia" w:ascii="仿宋" w:hAnsi="仿宋" w:eastAsia="仿宋" w:cs="仿宋"/>
          <w:sz w:val="34"/>
          <w:szCs w:val="34"/>
          <w:lang w:eastAsia="zh-CN"/>
        </w:rPr>
        <w:t>区指挥部各成员单位负责同志为成员。</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rPr>
        <w:t xml:space="preserve">2.1.2 </w:t>
      </w:r>
      <w:r>
        <w:rPr>
          <w:rFonts w:hint="eastAsia" w:ascii="仿宋" w:hAnsi="仿宋" w:eastAsia="仿宋" w:cs="仿宋"/>
          <w:sz w:val="34"/>
          <w:szCs w:val="34"/>
          <w:lang w:eastAsia="zh-CN"/>
        </w:rPr>
        <w:t>区</w:t>
      </w:r>
      <w:r>
        <w:rPr>
          <w:rFonts w:hint="eastAsia" w:ascii="仿宋" w:hAnsi="仿宋" w:eastAsia="仿宋" w:cs="仿宋"/>
          <w:sz w:val="34"/>
          <w:szCs w:val="34"/>
        </w:rPr>
        <w:t>指挥部的主要职责是：</w:t>
      </w:r>
      <w:r>
        <w:rPr>
          <w:rFonts w:hint="eastAsia" w:ascii="仿宋" w:hAnsi="仿宋" w:eastAsia="仿宋" w:cs="仿宋"/>
          <w:sz w:val="34"/>
          <w:szCs w:val="34"/>
          <w:lang w:eastAsia="zh-CN"/>
        </w:rPr>
        <w:t>研究落实应对特种设备突发事件的具体措施和指导意见。根据应急响应级别</w:t>
      </w:r>
      <w:r>
        <w:rPr>
          <w:rFonts w:hint="eastAsia" w:ascii="仿宋" w:hAnsi="仿宋" w:eastAsia="仿宋" w:cs="仿宋"/>
          <w:sz w:val="34"/>
          <w:szCs w:val="34"/>
        </w:rPr>
        <w:t>组织领导</w:t>
      </w:r>
      <w:r>
        <w:rPr>
          <w:rFonts w:hint="eastAsia" w:ascii="仿宋" w:hAnsi="仿宋" w:eastAsia="仿宋" w:cs="仿宋"/>
          <w:sz w:val="34"/>
          <w:szCs w:val="34"/>
          <w:lang w:eastAsia="zh-CN"/>
        </w:rPr>
        <w:t>南开区行政区域</w:t>
      </w:r>
      <w:r>
        <w:rPr>
          <w:rFonts w:hint="eastAsia" w:ascii="仿宋" w:hAnsi="仿宋" w:eastAsia="仿宋" w:cs="仿宋"/>
          <w:sz w:val="34"/>
          <w:szCs w:val="34"/>
        </w:rPr>
        <w:t>内发生的</w:t>
      </w:r>
      <w:r>
        <w:rPr>
          <w:rFonts w:hint="eastAsia" w:ascii="仿宋" w:hAnsi="仿宋" w:eastAsia="仿宋" w:cs="仿宋"/>
          <w:sz w:val="34"/>
          <w:szCs w:val="34"/>
          <w:lang w:eastAsia="zh-CN"/>
        </w:rPr>
        <w:t>较大、一般</w:t>
      </w:r>
      <w:r>
        <w:rPr>
          <w:rFonts w:hint="eastAsia" w:ascii="仿宋" w:hAnsi="仿宋" w:eastAsia="仿宋" w:cs="仿宋"/>
          <w:sz w:val="34"/>
          <w:szCs w:val="34"/>
        </w:rPr>
        <w:t>特种设备事故应急处置工作</w:t>
      </w:r>
      <w:r>
        <w:rPr>
          <w:rFonts w:hint="eastAsia" w:ascii="仿宋" w:hAnsi="仿宋" w:eastAsia="仿宋" w:cs="仿宋"/>
          <w:sz w:val="34"/>
          <w:szCs w:val="34"/>
          <w:lang w:eastAsia="zh-CN"/>
        </w:rPr>
        <w:t>，按照天津市人民政府部署要求参与特别重大、重大特种设备事故应急处置工作。研究部署相关应急救援队伍、应急物资装备的建设管理工作，指导建立联席会议制度。</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楷体" w:hAnsi="楷体" w:eastAsia="楷体" w:cs="楷体"/>
          <w:b w:val="0"/>
          <w:bCs w:val="0"/>
          <w:sz w:val="34"/>
          <w:szCs w:val="34"/>
          <w:lang w:val="en-US" w:eastAsia="zh-CN"/>
        </w:rPr>
      </w:pPr>
      <w:r>
        <w:rPr>
          <w:rFonts w:hint="eastAsia" w:ascii="楷体" w:hAnsi="楷体" w:eastAsia="楷体" w:cs="楷体"/>
          <w:b w:val="0"/>
          <w:bCs w:val="0"/>
          <w:sz w:val="34"/>
          <w:szCs w:val="34"/>
          <w:lang w:val="en-US" w:eastAsia="zh-CN"/>
        </w:rPr>
        <w:t>2.2 办事机构</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rPr>
        <w:t xml:space="preserve">2.2.1 </w:t>
      </w:r>
      <w:r>
        <w:rPr>
          <w:rFonts w:hint="eastAsia" w:ascii="仿宋" w:hAnsi="仿宋" w:eastAsia="仿宋" w:cs="仿宋"/>
          <w:sz w:val="34"/>
          <w:szCs w:val="34"/>
          <w:lang w:eastAsia="zh-CN"/>
        </w:rPr>
        <w:t>区</w:t>
      </w:r>
      <w:r>
        <w:rPr>
          <w:rFonts w:hint="eastAsia" w:ascii="仿宋" w:hAnsi="仿宋" w:eastAsia="仿宋" w:cs="仿宋"/>
          <w:sz w:val="34"/>
          <w:szCs w:val="34"/>
        </w:rPr>
        <w:t>指挥部下设</w:t>
      </w:r>
      <w:r>
        <w:rPr>
          <w:rFonts w:hint="eastAsia" w:ascii="仿宋" w:hAnsi="仿宋" w:eastAsia="仿宋" w:cs="仿宋"/>
          <w:sz w:val="34"/>
          <w:szCs w:val="34"/>
          <w:lang w:eastAsia="zh-CN"/>
        </w:rPr>
        <w:t>南开区</w:t>
      </w:r>
      <w:r>
        <w:rPr>
          <w:rFonts w:hint="eastAsia" w:ascii="仿宋" w:hAnsi="仿宋" w:eastAsia="仿宋" w:cs="仿宋"/>
          <w:sz w:val="34"/>
          <w:szCs w:val="34"/>
        </w:rPr>
        <w:t>特种设备事故应急指挥部办公室(以下简称</w:t>
      </w:r>
      <w:r>
        <w:rPr>
          <w:rFonts w:hint="eastAsia" w:ascii="仿宋" w:hAnsi="仿宋" w:eastAsia="仿宋" w:cs="仿宋"/>
          <w:sz w:val="34"/>
          <w:szCs w:val="34"/>
          <w:lang w:eastAsia="zh-CN"/>
        </w:rPr>
        <w:t>区</w:t>
      </w:r>
      <w:r>
        <w:rPr>
          <w:rFonts w:hint="eastAsia" w:ascii="仿宋" w:hAnsi="仿宋" w:eastAsia="仿宋" w:cs="仿宋"/>
          <w:sz w:val="34"/>
          <w:szCs w:val="34"/>
        </w:rPr>
        <w:t>指挥部办公室)，设在</w:t>
      </w:r>
      <w:r>
        <w:rPr>
          <w:rFonts w:hint="eastAsia" w:ascii="仿宋" w:hAnsi="仿宋" w:eastAsia="仿宋" w:cs="仿宋"/>
          <w:sz w:val="34"/>
          <w:szCs w:val="34"/>
          <w:lang w:eastAsia="zh-CN"/>
        </w:rPr>
        <w:t>区</w:t>
      </w:r>
      <w:r>
        <w:rPr>
          <w:rFonts w:hint="eastAsia" w:ascii="仿宋" w:hAnsi="仿宋" w:eastAsia="仿宋" w:cs="仿宋"/>
          <w:sz w:val="34"/>
          <w:szCs w:val="34"/>
        </w:rPr>
        <w:t>市场监管</w:t>
      </w:r>
      <w:r>
        <w:rPr>
          <w:rFonts w:hint="eastAsia" w:ascii="仿宋" w:hAnsi="仿宋" w:eastAsia="仿宋" w:cs="仿宋"/>
          <w:sz w:val="34"/>
          <w:szCs w:val="34"/>
          <w:lang w:eastAsia="zh-CN"/>
        </w:rPr>
        <w:t>局</w:t>
      </w:r>
      <w:r>
        <w:rPr>
          <w:rFonts w:hint="eastAsia" w:ascii="仿宋" w:hAnsi="仿宋" w:eastAsia="仿宋" w:cs="仿宋"/>
          <w:sz w:val="34"/>
          <w:szCs w:val="34"/>
        </w:rPr>
        <w:t>。办公室主任由</w:t>
      </w:r>
      <w:r>
        <w:rPr>
          <w:rFonts w:hint="eastAsia" w:ascii="仿宋" w:hAnsi="仿宋" w:eastAsia="仿宋" w:cs="仿宋"/>
          <w:sz w:val="34"/>
          <w:szCs w:val="34"/>
          <w:lang w:eastAsia="zh-CN"/>
        </w:rPr>
        <w:t>区</w:t>
      </w:r>
      <w:r>
        <w:rPr>
          <w:rFonts w:hint="eastAsia" w:ascii="仿宋" w:hAnsi="仿宋" w:eastAsia="仿宋" w:cs="仿宋"/>
          <w:sz w:val="34"/>
          <w:szCs w:val="34"/>
        </w:rPr>
        <w:t>市场监管</w:t>
      </w:r>
      <w:r>
        <w:rPr>
          <w:rFonts w:hint="eastAsia" w:ascii="仿宋" w:hAnsi="仿宋" w:eastAsia="仿宋" w:cs="仿宋"/>
          <w:sz w:val="34"/>
          <w:szCs w:val="34"/>
          <w:lang w:eastAsia="zh-CN"/>
        </w:rPr>
        <w:t>局</w:t>
      </w:r>
      <w:r>
        <w:rPr>
          <w:rFonts w:hint="eastAsia" w:ascii="仿宋" w:hAnsi="仿宋" w:eastAsia="仿宋" w:cs="仿宋"/>
          <w:sz w:val="34"/>
          <w:szCs w:val="34"/>
        </w:rPr>
        <w:t>分管副</w:t>
      </w:r>
      <w:r>
        <w:rPr>
          <w:rFonts w:hint="eastAsia" w:ascii="仿宋" w:hAnsi="仿宋" w:eastAsia="仿宋" w:cs="仿宋"/>
          <w:sz w:val="34"/>
          <w:szCs w:val="34"/>
          <w:lang w:eastAsia="zh-CN"/>
        </w:rPr>
        <w:t>局长</w:t>
      </w:r>
      <w:r>
        <w:rPr>
          <w:rFonts w:hint="eastAsia" w:ascii="仿宋" w:hAnsi="仿宋" w:eastAsia="仿宋" w:cs="仿宋"/>
          <w:sz w:val="34"/>
          <w:szCs w:val="34"/>
        </w:rPr>
        <w:t>担任。</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rPr>
        <w:t xml:space="preserve">2.2.2 </w:t>
      </w:r>
      <w:r>
        <w:rPr>
          <w:rFonts w:hint="eastAsia" w:ascii="仿宋" w:hAnsi="仿宋" w:eastAsia="仿宋" w:cs="仿宋"/>
          <w:sz w:val="34"/>
          <w:szCs w:val="34"/>
          <w:lang w:eastAsia="zh-CN"/>
        </w:rPr>
        <w:t>区</w:t>
      </w:r>
      <w:r>
        <w:rPr>
          <w:rFonts w:hint="eastAsia" w:ascii="仿宋" w:hAnsi="仿宋" w:eastAsia="仿宋" w:cs="仿宋"/>
          <w:sz w:val="34"/>
          <w:szCs w:val="34"/>
        </w:rPr>
        <w:t>指挥部办公室的主要职责是：负责</w:t>
      </w:r>
      <w:r>
        <w:rPr>
          <w:rFonts w:hint="eastAsia" w:ascii="仿宋" w:hAnsi="仿宋" w:eastAsia="仿宋" w:cs="仿宋"/>
          <w:sz w:val="34"/>
          <w:szCs w:val="34"/>
          <w:lang w:eastAsia="zh-CN"/>
        </w:rPr>
        <w:t>区</w:t>
      </w:r>
      <w:r>
        <w:rPr>
          <w:rFonts w:hint="eastAsia" w:ascii="仿宋" w:hAnsi="仿宋" w:eastAsia="仿宋" w:cs="仿宋"/>
          <w:sz w:val="34"/>
          <w:szCs w:val="34"/>
        </w:rPr>
        <w:t>指挥部日常工作，起草</w:t>
      </w:r>
      <w:r>
        <w:rPr>
          <w:rFonts w:hint="eastAsia" w:ascii="仿宋" w:hAnsi="仿宋" w:eastAsia="仿宋" w:cs="仿宋"/>
          <w:sz w:val="34"/>
          <w:szCs w:val="34"/>
          <w:lang w:eastAsia="zh-CN"/>
        </w:rPr>
        <w:t>区</w:t>
      </w:r>
      <w:r>
        <w:rPr>
          <w:rFonts w:hint="eastAsia" w:ascii="仿宋" w:hAnsi="仿宋" w:eastAsia="仿宋" w:cs="仿宋"/>
          <w:sz w:val="34"/>
          <w:szCs w:val="34"/>
        </w:rPr>
        <w:t>指挥部有关文件，组织落实</w:t>
      </w:r>
      <w:r>
        <w:rPr>
          <w:rFonts w:hint="eastAsia" w:ascii="仿宋" w:hAnsi="仿宋" w:eastAsia="仿宋" w:cs="仿宋"/>
          <w:sz w:val="34"/>
          <w:szCs w:val="34"/>
          <w:lang w:eastAsia="zh-CN"/>
        </w:rPr>
        <w:t>区</w:t>
      </w:r>
      <w:r>
        <w:rPr>
          <w:rFonts w:hint="eastAsia" w:ascii="仿宋" w:hAnsi="仿宋" w:eastAsia="仿宋" w:cs="仿宋"/>
          <w:sz w:val="34"/>
          <w:szCs w:val="34"/>
        </w:rPr>
        <w:t>指挥部各项工作部署；组织修订</w:t>
      </w:r>
      <w:r>
        <w:rPr>
          <w:rFonts w:hint="eastAsia" w:ascii="仿宋" w:hAnsi="仿宋" w:eastAsia="仿宋" w:cs="仿宋"/>
          <w:sz w:val="34"/>
          <w:szCs w:val="34"/>
          <w:lang w:eastAsia="zh-CN"/>
        </w:rPr>
        <w:t>区</w:t>
      </w:r>
      <w:r>
        <w:rPr>
          <w:rFonts w:hint="eastAsia" w:ascii="仿宋" w:hAnsi="仿宋" w:eastAsia="仿宋" w:cs="仿宋"/>
          <w:sz w:val="34"/>
          <w:szCs w:val="34"/>
        </w:rPr>
        <w:t>特种设备事故应急预案，并组织宣传教育、培训和应急演练；建立和维护全</w:t>
      </w:r>
      <w:r>
        <w:rPr>
          <w:rFonts w:hint="eastAsia" w:ascii="仿宋" w:hAnsi="仿宋" w:eastAsia="仿宋" w:cs="仿宋"/>
          <w:sz w:val="34"/>
          <w:szCs w:val="34"/>
          <w:lang w:eastAsia="zh-CN"/>
        </w:rPr>
        <w:t>区</w:t>
      </w:r>
      <w:r>
        <w:rPr>
          <w:rFonts w:hint="eastAsia" w:ascii="仿宋" w:hAnsi="仿宋" w:eastAsia="仿宋" w:cs="仿宋"/>
          <w:sz w:val="34"/>
          <w:szCs w:val="34"/>
        </w:rPr>
        <w:t>特种设备</w:t>
      </w:r>
      <w:r>
        <w:rPr>
          <w:rFonts w:hint="eastAsia" w:ascii="仿宋" w:hAnsi="仿宋" w:eastAsia="仿宋" w:cs="仿宋"/>
          <w:sz w:val="34"/>
          <w:szCs w:val="34"/>
          <w:lang w:val="en-US" w:eastAsia="zh-CN"/>
        </w:rPr>
        <w:t>应急</w:t>
      </w:r>
      <w:r>
        <w:rPr>
          <w:rFonts w:hint="eastAsia" w:ascii="仿宋" w:hAnsi="仿宋" w:eastAsia="仿宋" w:cs="仿宋"/>
          <w:sz w:val="34"/>
          <w:szCs w:val="34"/>
        </w:rPr>
        <w:t>专家信息；汇集、上报事故情况和救援情况；承办</w:t>
      </w:r>
      <w:r>
        <w:rPr>
          <w:rFonts w:hint="eastAsia" w:ascii="仿宋" w:hAnsi="仿宋" w:eastAsia="仿宋" w:cs="仿宋"/>
          <w:sz w:val="34"/>
          <w:szCs w:val="34"/>
          <w:lang w:eastAsia="zh-CN"/>
        </w:rPr>
        <w:t>区</w:t>
      </w:r>
      <w:r>
        <w:rPr>
          <w:rFonts w:hint="eastAsia" w:ascii="仿宋" w:hAnsi="仿宋" w:eastAsia="仿宋" w:cs="仿宋"/>
          <w:sz w:val="34"/>
          <w:szCs w:val="34"/>
        </w:rPr>
        <w:t>指挥部交办的其他工作。</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楷体" w:hAnsi="楷体" w:eastAsia="楷体" w:cs="楷体"/>
          <w:b w:val="0"/>
          <w:bCs w:val="0"/>
          <w:sz w:val="34"/>
          <w:szCs w:val="34"/>
          <w:lang w:val="en-US" w:eastAsia="zh-CN"/>
        </w:rPr>
      </w:pPr>
      <w:r>
        <w:rPr>
          <w:rFonts w:hint="eastAsia" w:ascii="楷体" w:hAnsi="楷体" w:eastAsia="楷体" w:cs="楷体"/>
          <w:b w:val="0"/>
          <w:bCs w:val="0"/>
          <w:sz w:val="34"/>
          <w:szCs w:val="34"/>
          <w:lang w:val="en-US" w:eastAsia="zh-CN"/>
        </w:rPr>
        <w:t>2.3 成员单位</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lang w:val="en" w:eastAsia="zh-CN"/>
        </w:rPr>
      </w:pPr>
      <w:r>
        <w:rPr>
          <w:rFonts w:hint="eastAsia" w:ascii="仿宋" w:hAnsi="仿宋" w:eastAsia="仿宋" w:cs="仿宋"/>
          <w:sz w:val="34"/>
          <w:szCs w:val="34"/>
          <w:lang w:eastAsia="zh-CN"/>
        </w:rPr>
        <w:t>区</w:t>
      </w:r>
      <w:r>
        <w:rPr>
          <w:rFonts w:hint="eastAsia" w:ascii="仿宋" w:hAnsi="仿宋" w:eastAsia="仿宋" w:cs="仿宋"/>
          <w:sz w:val="34"/>
          <w:szCs w:val="34"/>
        </w:rPr>
        <w:t>市场监管</w:t>
      </w:r>
      <w:r>
        <w:rPr>
          <w:rFonts w:hint="eastAsia" w:ascii="仿宋" w:hAnsi="仿宋" w:eastAsia="仿宋" w:cs="仿宋"/>
          <w:sz w:val="34"/>
          <w:szCs w:val="34"/>
          <w:lang w:eastAsia="zh-CN"/>
        </w:rPr>
        <w:t>局</w:t>
      </w:r>
      <w:r>
        <w:rPr>
          <w:rFonts w:hint="eastAsia" w:ascii="仿宋" w:hAnsi="仿宋" w:eastAsia="仿宋" w:cs="仿宋"/>
          <w:sz w:val="34"/>
          <w:szCs w:val="34"/>
        </w:rPr>
        <w:t>：负责指导、协调全</w:t>
      </w:r>
      <w:r>
        <w:rPr>
          <w:rFonts w:hint="eastAsia" w:ascii="仿宋" w:hAnsi="仿宋" w:eastAsia="仿宋" w:cs="仿宋"/>
          <w:sz w:val="34"/>
          <w:szCs w:val="34"/>
          <w:lang w:eastAsia="zh-CN"/>
        </w:rPr>
        <w:t>区</w:t>
      </w:r>
      <w:r>
        <w:rPr>
          <w:rFonts w:hint="eastAsia" w:ascii="仿宋" w:hAnsi="仿宋" w:eastAsia="仿宋" w:cs="仿宋"/>
          <w:sz w:val="34"/>
          <w:szCs w:val="34"/>
        </w:rPr>
        <w:t>特种设备事故的应急处</w:t>
      </w:r>
      <w:r>
        <w:rPr>
          <w:rFonts w:hint="eastAsia" w:ascii="仿宋" w:hAnsi="仿宋" w:eastAsia="仿宋" w:cs="仿宋"/>
          <w:sz w:val="34"/>
          <w:szCs w:val="34"/>
          <w:lang w:val="en-US" w:eastAsia="zh-CN"/>
        </w:rPr>
        <w:t>置</w:t>
      </w:r>
      <w:r>
        <w:rPr>
          <w:rFonts w:hint="eastAsia" w:ascii="仿宋" w:hAnsi="仿宋" w:eastAsia="仿宋" w:cs="仿宋"/>
          <w:sz w:val="34"/>
          <w:szCs w:val="34"/>
        </w:rPr>
        <w:t>工作；组织开展特种设备事故调查工作；向</w:t>
      </w:r>
      <w:r>
        <w:rPr>
          <w:rFonts w:hint="eastAsia" w:ascii="仿宋" w:hAnsi="仿宋" w:eastAsia="仿宋" w:cs="仿宋"/>
          <w:sz w:val="34"/>
          <w:szCs w:val="34"/>
          <w:lang w:eastAsia="zh-CN"/>
        </w:rPr>
        <w:t>区人民</w:t>
      </w:r>
      <w:r>
        <w:rPr>
          <w:rFonts w:hint="eastAsia" w:ascii="仿宋" w:hAnsi="仿宋" w:eastAsia="仿宋" w:cs="仿宋"/>
          <w:sz w:val="34"/>
          <w:szCs w:val="34"/>
        </w:rPr>
        <w:t>政府和上级机关报告事故及其应急处</w:t>
      </w:r>
      <w:r>
        <w:rPr>
          <w:rFonts w:hint="eastAsia" w:ascii="仿宋" w:hAnsi="仿宋" w:eastAsia="仿宋" w:cs="仿宋"/>
          <w:sz w:val="34"/>
          <w:szCs w:val="34"/>
          <w:lang w:val="en-US" w:eastAsia="zh-CN"/>
        </w:rPr>
        <w:t>置</w:t>
      </w:r>
      <w:r>
        <w:rPr>
          <w:rFonts w:hint="eastAsia" w:ascii="仿宋" w:hAnsi="仿宋" w:eastAsia="仿宋" w:cs="仿宋"/>
          <w:sz w:val="34"/>
          <w:szCs w:val="34"/>
        </w:rPr>
        <w:t>情况；负责制定特种设备事故应急管理文件；组织或指导开展特种设备事故应急预案的演练工作。</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lang w:eastAsia="zh-CN"/>
        </w:rPr>
        <w:t>区</w:t>
      </w:r>
      <w:r>
        <w:rPr>
          <w:rFonts w:hint="eastAsia" w:ascii="仿宋" w:hAnsi="仿宋" w:eastAsia="仿宋" w:cs="仿宋"/>
          <w:sz w:val="34"/>
          <w:szCs w:val="34"/>
        </w:rPr>
        <w:t>应急</w:t>
      </w:r>
      <w:r>
        <w:rPr>
          <w:rFonts w:hint="eastAsia" w:ascii="仿宋" w:hAnsi="仿宋" w:eastAsia="仿宋" w:cs="仿宋"/>
          <w:sz w:val="34"/>
          <w:szCs w:val="34"/>
          <w:lang w:eastAsia="zh-CN"/>
        </w:rPr>
        <w:t>管理</w:t>
      </w:r>
      <w:r>
        <w:rPr>
          <w:rFonts w:hint="eastAsia" w:ascii="仿宋" w:hAnsi="仿宋" w:eastAsia="仿宋" w:cs="仿宋"/>
          <w:sz w:val="34"/>
          <w:szCs w:val="34"/>
        </w:rPr>
        <w:t>局：</w:t>
      </w:r>
      <w:r>
        <w:rPr>
          <w:rFonts w:hint="eastAsia" w:ascii="仿宋" w:hAnsi="仿宋" w:eastAsia="仿宋" w:cs="仿宋"/>
          <w:sz w:val="34"/>
          <w:szCs w:val="34"/>
          <w:lang w:eastAsia="zh-CN"/>
        </w:rPr>
        <w:t>指导协调安全生产类突发事件应急救援</w:t>
      </w:r>
      <w:r>
        <w:rPr>
          <w:rFonts w:hint="eastAsia" w:ascii="仿宋" w:hAnsi="仿宋" w:eastAsia="仿宋" w:cs="仿宋"/>
          <w:sz w:val="34"/>
          <w:szCs w:val="34"/>
        </w:rPr>
        <w:t>，在特种设备事故涉及危险化学品的情况，启动危险化学品相关预案，组织专业救援队伍进行危险化学品的处置；负责指导</w:t>
      </w:r>
      <w:r>
        <w:rPr>
          <w:rFonts w:hint="eastAsia" w:ascii="仿宋" w:hAnsi="仿宋" w:eastAsia="仿宋" w:cs="仿宋"/>
          <w:sz w:val="34"/>
          <w:szCs w:val="34"/>
          <w:lang w:eastAsia="zh-CN"/>
        </w:rPr>
        <w:t>相关部门提供应急救援物资保障</w:t>
      </w:r>
      <w:r>
        <w:rPr>
          <w:rFonts w:hint="eastAsia" w:ascii="仿宋" w:hAnsi="仿宋" w:eastAsia="仿宋" w:cs="仿宋"/>
          <w:sz w:val="34"/>
          <w:szCs w:val="34"/>
        </w:rPr>
        <w:t>；参与事故调查处理工作。</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lang w:eastAsia="zh-CN"/>
        </w:rPr>
        <w:t>区</w:t>
      </w:r>
      <w:r>
        <w:rPr>
          <w:rFonts w:hint="eastAsia" w:ascii="仿宋" w:hAnsi="仿宋" w:eastAsia="仿宋" w:cs="仿宋"/>
          <w:sz w:val="34"/>
          <w:szCs w:val="34"/>
        </w:rPr>
        <w:t>委宣传部、</w:t>
      </w:r>
      <w:r>
        <w:rPr>
          <w:rFonts w:hint="eastAsia" w:ascii="仿宋" w:hAnsi="仿宋" w:eastAsia="仿宋" w:cs="仿宋"/>
          <w:sz w:val="34"/>
          <w:szCs w:val="34"/>
          <w:lang w:eastAsia="zh-CN"/>
        </w:rPr>
        <w:t>区</w:t>
      </w:r>
      <w:r>
        <w:rPr>
          <w:rFonts w:hint="eastAsia" w:ascii="仿宋" w:hAnsi="仿宋" w:eastAsia="仿宋" w:cs="仿宋"/>
          <w:sz w:val="34"/>
          <w:szCs w:val="34"/>
        </w:rPr>
        <w:t>委网信办</w:t>
      </w:r>
      <w:r>
        <w:rPr>
          <w:rFonts w:hint="eastAsia" w:ascii="仿宋" w:hAnsi="仿宋" w:eastAsia="仿宋" w:cs="仿宋"/>
          <w:sz w:val="34"/>
          <w:szCs w:val="34"/>
          <w:lang w:eastAsia="zh-CN"/>
        </w:rPr>
        <w:t>、区融媒体中心</w:t>
      </w:r>
      <w:r>
        <w:rPr>
          <w:rFonts w:hint="eastAsia" w:ascii="仿宋" w:hAnsi="仿宋" w:eastAsia="仿宋" w:cs="仿宋"/>
          <w:sz w:val="34"/>
          <w:szCs w:val="34"/>
        </w:rPr>
        <w:t>：负责指导有关部门发布特种设备事故信息，及时引导舆论；加强对网络的监控和管理；协调相关新闻单位做好对外宣传工作。</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lang w:eastAsia="zh-CN"/>
        </w:rPr>
        <w:t>公安南开分局</w:t>
      </w:r>
      <w:r>
        <w:rPr>
          <w:rFonts w:hint="eastAsia" w:ascii="仿宋" w:hAnsi="仿宋" w:eastAsia="仿宋" w:cs="仿宋"/>
          <w:sz w:val="34"/>
          <w:szCs w:val="34"/>
        </w:rPr>
        <w:t>：负责组织公安机关做好特种设备事故的应急救援准备、事发现场治安秩序维护和交通疏导等工作。</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lang w:eastAsia="zh-CN"/>
        </w:rPr>
        <w:t>南开</w:t>
      </w:r>
      <w:r>
        <w:rPr>
          <w:rFonts w:hint="eastAsia" w:ascii="仿宋" w:hAnsi="仿宋" w:eastAsia="仿宋" w:cs="仿宋"/>
          <w:sz w:val="34"/>
          <w:szCs w:val="34"/>
        </w:rPr>
        <w:t>消防救援</w:t>
      </w:r>
      <w:r>
        <w:rPr>
          <w:rFonts w:hint="eastAsia" w:ascii="仿宋" w:hAnsi="仿宋" w:eastAsia="仿宋" w:cs="仿宋"/>
          <w:sz w:val="34"/>
          <w:szCs w:val="34"/>
          <w:lang w:eastAsia="zh-CN"/>
        </w:rPr>
        <w:t>支</w:t>
      </w:r>
      <w:r>
        <w:rPr>
          <w:rFonts w:hint="eastAsia" w:ascii="仿宋" w:hAnsi="仿宋" w:eastAsia="仿宋" w:cs="仿宋"/>
          <w:sz w:val="34"/>
          <w:szCs w:val="34"/>
        </w:rPr>
        <w:t>队：作为突发事件的基本救援力量，完成好灭火、救援等应急救援工作。</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lang w:eastAsia="zh-CN"/>
        </w:rPr>
        <w:t>区住建委</w:t>
      </w:r>
      <w:r>
        <w:rPr>
          <w:rFonts w:hint="eastAsia" w:ascii="仿宋" w:hAnsi="仿宋" w:eastAsia="仿宋" w:cs="仿宋"/>
          <w:sz w:val="34"/>
          <w:szCs w:val="34"/>
        </w:rPr>
        <w:t>：按有关法律法规组织制定房屋建筑工地和</w:t>
      </w:r>
      <w:r>
        <w:rPr>
          <w:rFonts w:hint="eastAsia" w:ascii="仿宋" w:hAnsi="仿宋" w:eastAsia="仿宋" w:cs="仿宋"/>
          <w:sz w:val="34"/>
          <w:szCs w:val="34"/>
          <w:lang w:eastAsia="zh-CN"/>
        </w:rPr>
        <w:t>市</w:t>
      </w:r>
      <w:r>
        <w:rPr>
          <w:rFonts w:hint="eastAsia" w:ascii="仿宋" w:hAnsi="仿宋" w:eastAsia="仿宋" w:cs="仿宋"/>
          <w:sz w:val="34"/>
          <w:szCs w:val="34"/>
        </w:rPr>
        <w:t>政工程工地起重机械</w:t>
      </w:r>
      <w:r>
        <w:rPr>
          <w:rFonts w:hint="eastAsia" w:ascii="仿宋" w:hAnsi="仿宋" w:eastAsia="仿宋" w:cs="仿宋"/>
          <w:sz w:val="34"/>
          <w:szCs w:val="34"/>
          <w:lang w:eastAsia="zh-CN"/>
        </w:rPr>
        <w:t>、</w:t>
      </w:r>
      <w:r>
        <w:rPr>
          <w:rFonts w:hint="eastAsia" w:ascii="仿宋" w:hAnsi="仿宋" w:eastAsia="仿宋" w:cs="仿宋"/>
          <w:sz w:val="34"/>
          <w:szCs w:val="34"/>
          <w:lang w:val="en-US" w:eastAsia="zh-CN"/>
        </w:rPr>
        <w:t>场（厂）内专用机动车辆</w:t>
      </w:r>
      <w:r>
        <w:rPr>
          <w:rFonts w:hint="eastAsia" w:ascii="仿宋" w:hAnsi="仿宋" w:eastAsia="仿宋" w:cs="仿宋"/>
          <w:sz w:val="34"/>
          <w:szCs w:val="34"/>
        </w:rPr>
        <w:t>的应急工作预案；指挥协调房屋建筑工地和市政工程工地起重机械</w:t>
      </w:r>
      <w:r>
        <w:rPr>
          <w:rFonts w:hint="eastAsia" w:ascii="仿宋" w:hAnsi="仿宋" w:eastAsia="仿宋" w:cs="仿宋"/>
          <w:sz w:val="34"/>
          <w:szCs w:val="34"/>
          <w:lang w:eastAsia="zh-CN"/>
        </w:rPr>
        <w:t>、</w:t>
      </w:r>
      <w:r>
        <w:rPr>
          <w:rFonts w:hint="eastAsia" w:ascii="仿宋" w:hAnsi="仿宋" w:eastAsia="仿宋" w:cs="仿宋"/>
          <w:sz w:val="34"/>
          <w:szCs w:val="34"/>
          <w:lang w:val="en-US" w:eastAsia="zh-CN"/>
        </w:rPr>
        <w:t>场（厂）内专用机动车辆</w:t>
      </w:r>
      <w:r>
        <w:rPr>
          <w:rFonts w:hint="eastAsia" w:ascii="仿宋" w:hAnsi="仿宋" w:eastAsia="仿宋" w:cs="仿宋"/>
          <w:sz w:val="34"/>
          <w:szCs w:val="34"/>
        </w:rPr>
        <w:t>事故应急处置行动；</w:t>
      </w:r>
      <w:r>
        <w:rPr>
          <w:rFonts w:hint="eastAsia" w:ascii="仿宋" w:hAnsi="仿宋" w:eastAsia="仿宋" w:cs="仿宋"/>
          <w:sz w:val="34"/>
          <w:szCs w:val="34"/>
          <w:lang w:val="en-US" w:eastAsia="zh-CN"/>
        </w:rPr>
        <w:t>组织</w:t>
      </w:r>
      <w:r>
        <w:rPr>
          <w:rFonts w:hint="eastAsia" w:ascii="仿宋" w:hAnsi="仿宋" w:eastAsia="仿宋" w:cs="仿宋"/>
          <w:sz w:val="34"/>
          <w:szCs w:val="34"/>
        </w:rPr>
        <w:t>房屋建筑工地和市政工程工地起重机械</w:t>
      </w:r>
      <w:r>
        <w:rPr>
          <w:rFonts w:hint="eastAsia" w:ascii="仿宋" w:hAnsi="仿宋" w:eastAsia="仿宋" w:cs="仿宋"/>
          <w:sz w:val="34"/>
          <w:szCs w:val="34"/>
          <w:lang w:eastAsia="zh-CN"/>
        </w:rPr>
        <w:t>、</w:t>
      </w:r>
      <w:r>
        <w:rPr>
          <w:rFonts w:hint="eastAsia" w:ascii="仿宋" w:hAnsi="仿宋" w:eastAsia="仿宋" w:cs="仿宋"/>
          <w:sz w:val="34"/>
          <w:szCs w:val="34"/>
          <w:lang w:val="en-US" w:eastAsia="zh-CN"/>
        </w:rPr>
        <w:t>场（厂）内专用机动车辆</w:t>
      </w:r>
      <w:r>
        <w:rPr>
          <w:rFonts w:hint="eastAsia" w:ascii="仿宋" w:hAnsi="仿宋" w:eastAsia="仿宋" w:cs="仿宋"/>
          <w:sz w:val="34"/>
          <w:szCs w:val="34"/>
        </w:rPr>
        <w:t>事故的调查工作；与</w:t>
      </w:r>
      <w:r>
        <w:rPr>
          <w:rFonts w:hint="eastAsia" w:ascii="仿宋" w:hAnsi="仿宋" w:eastAsia="仿宋" w:cs="仿宋"/>
          <w:sz w:val="34"/>
          <w:szCs w:val="34"/>
          <w:lang w:eastAsia="zh-CN"/>
        </w:rPr>
        <w:t>区</w:t>
      </w:r>
      <w:r>
        <w:rPr>
          <w:rFonts w:hint="eastAsia" w:ascii="仿宋" w:hAnsi="仿宋" w:eastAsia="仿宋" w:cs="仿宋"/>
          <w:sz w:val="34"/>
          <w:szCs w:val="34"/>
        </w:rPr>
        <w:t>市场监管</w:t>
      </w:r>
      <w:r>
        <w:rPr>
          <w:rFonts w:hint="eastAsia" w:ascii="仿宋" w:hAnsi="仿宋" w:eastAsia="仿宋" w:cs="仿宋"/>
          <w:sz w:val="34"/>
          <w:szCs w:val="34"/>
          <w:lang w:eastAsia="zh-CN"/>
        </w:rPr>
        <w:t>局</w:t>
      </w:r>
      <w:r>
        <w:rPr>
          <w:rFonts w:hint="eastAsia" w:ascii="仿宋" w:hAnsi="仿宋" w:eastAsia="仿宋" w:cs="仿宋"/>
          <w:sz w:val="34"/>
          <w:szCs w:val="34"/>
        </w:rPr>
        <w:t>建立应急联系机制，做到信息共享。</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lang w:eastAsia="zh-CN"/>
        </w:rPr>
        <w:t>区</w:t>
      </w:r>
      <w:r>
        <w:rPr>
          <w:rFonts w:hint="eastAsia" w:ascii="仿宋" w:hAnsi="仿宋" w:eastAsia="仿宋" w:cs="仿宋"/>
          <w:sz w:val="34"/>
          <w:szCs w:val="34"/>
        </w:rPr>
        <w:t>城</w:t>
      </w:r>
      <w:r>
        <w:rPr>
          <w:rFonts w:hint="eastAsia" w:ascii="仿宋" w:hAnsi="仿宋" w:eastAsia="仿宋" w:cs="仿宋"/>
          <w:sz w:val="34"/>
          <w:szCs w:val="34"/>
          <w:lang w:eastAsia="zh-CN"/>
        </w:rPr>
        <w:t>管</w:t>
      </w:r>
      <w:r>
        <w:rPr>
          <w:rFonts w:hint="eastAsia" w:ascii="仿宋" w:hAnsi="仿宋" w:eastAsia="仿宋" w:cs="仿宋"/>
          <w:sz w:val="34"/>
          <w:szCs w:val="34"/>
        </w:rPr>
        <w:t>委：指挥协调城市燃气(管道)事故的应急处置行动；与</w:t>
      </w:r>
      <w:r>
        <w:rPr>
          <w:rFonts w:hint="eastAsia" w:ascii="仿宋" w:hAnsi="仿宋" w:eastAsia="仿宋" w:cs="仿宋"/>
          <w:sz w:val="34"/>
          <w:szCs w:val="34"/>
          <w:lang w:eastAsia="zh-CN"/>
        </w:rPr>
        <w:t>区</w:t>
      </w:r>
      <w:r>
        <w:rPr>
          <w:rFonts w:hint="eastAsia" w:ascii="仿宋" w:hAnsi="仿宋" w:eastAsia="仿宋" w:cs="仿宋"/>
          <w:sz w:val="34"/>
          <w:szCs w:val="34"/>
        </w:rPr>
        <w:t>市场监管</w:t>
      </w:r>
      <w:r>
        <w:rPr>
          <w:rFonts w:hint="eastAsia" w:ascii="仿宋" w:hAnsi="仿宋" w:eastAsia="仿宋" w:cs="仿宋"/>
          <w:sz w:val="34"/>
          <w:szCs w:val="34"/>
          <w:lang w:eastAsia="zh-CN"/>
        </w:rPr>
        <w:t>局</w:t>
      </w:r>
      <w:r>
        <w:rPr>
          <w:rFonts w:hint="eastAsia" w:ascii="仿宋" w:hAnsi="仿宋" w:eastAsia="仿宋" w:cs="仿宋"/>
          <w:sz w:val="34"/>
          <w:szCs w:val="34"/>
        </w:rPr>
        <w:t>建立应急联系机制，做到信息共享。</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lang w:eastAsia="zh-CN"/>
        </w:rPr>
        <w:t>交警南开支队</w:t>
      </w:r>
      <w:r>
        <w:rPr>
          <w:rFonts w:hint="eastAsia" w:ascii="仿宋" w:hAnsi="仿宋" w:eastAsia="仿宋" w:cs="仿宋"/>
          <w:sz w:val="34"/>
          <w:szCs w:val="34"/>
        </w:rPr>
        <w:t>：参与指挥协调交通系统特种设备事故应急和善后处理等工作；与</w:t>
      </w:r>
      <w:r>
        <w:rPr>
          <w:rFonts w:hint="eastAsia" w:ascii="仿宋" w:hAnsi="仿宋" w:eastAsia="仿宋" w:cs="仿宋"/>
          <w:sz w:val="34"/>
          <w:szCs w:val="34"/>
          <w:lang w:eastAsia="zh-CN"/>
        </w:rPr>
        <w:t>区</w:t>
      </w:r>
      <w:r>
        <w:rPr>
          <w:rFonts w:hint="eastAsia" w:ascii="仿宋" w:hAnsi="仿宋" w:eastAsia="仿宋" w:cs="仿宋"/>
          <w:sz w:val="34"/>
          <w:szCs w:val="34"/>
        </w:rPr>
        <w:t>市场监管</w:t>
      </w:r>
      <w:r>
        <w:rPr>
          <w:rFonts w:hint="eastAsia" w:ascii="仿宋" w:hAnsi="仿宋" w:eastAsia="仿宋" w:cs="仿宋"/>
          <w:sz w:val="34"/>
          <w:szCs w:val="34"/>
          <w:lang w:eastAsia="zh-CN"/>
        </w:rPr>
        <w:t>局</w:t>
      </w:r>
      <w:r>
        <w:rPr>
          <w:rFonts w:hint="eastAsia" w:ascii="仿宋" w:hAnsi="仿宋" w:eastAsia="仿宋" w:cs="仿宋"/>
          <w:sz w:val="34"/>
          <w:szCs w:val="34"/>
        </w:rPr>
        <w:t>建立应急联系机制，做到信息共享。</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bookmarkStart w:id="8" w:name="_Hlk25658898"/>
      <w:r>
        <w:rPr>
          <w:rFonts w:hint="eastAsia" w:ascii="仿宋" w:hAnsi="仿宋" w:eastAsia="仿宋" w:cs="仿宋"/>
          <w:sz w:val="34"/>
          <w:szCs w:val="34"/>
          <w:lang w:eastAsia="zh-CN"/>
        </w:rPr>
        <w:t>区</w:t>
      </w:r>
      <w:r>
        <w:rPr>
          <w:rFonts w:hint="eastAsia" w:ascii="仿宋" w:hAnsi="仿宋" w:eastAsia="仿宋" w:cs="仿宋"/>
          <w:sz w:val="34"/>
          <w:szCs w:val="34"/>
        </w:rPr>
        <w:t>卫健委</w:t>
      </w:r>
      <w:bookmarkEnd w:id="8"/>
      <w:r>
        <w:rPr>
          <w:rFonts w:hint="eastAsia" w:ascii="仿宋" w:hAnsi="仿宋" w:eastAsia="仿宋" w:cs="仿宋"/>
          <w:sz w:val="34"/>
          <w:szCs w:val="34"/>
        </w:rPr>
        <w:t>：负责受伤人员的现场医疗救治、转运、院内救治和现场卫生防疫等工作；及时向</w:t>
      </w:r>
      <w:r>
        <w:rPr>
          <w:rFonts w:hint="eastAsia" w:ascii="仿宋" w:hAnsi="仿宋" w:eastAsia="仿宋" w:cs="仿宋"/>
          <w:sz w:val="34"/>
          <w:szCs w:val="34"/>
          <w:lang w:eastAsia="zh-CN"/>
        </w:rPr>
        <w:t>区</w:t>
      </w:r>
      <w:r>
        <w:rPr>
          <w:rFonts w:hint="eastAsia" w:ascii="仿宋" w:hAnsi="仿宋" w:eastAsia="仿宋" w:cs="仿宋"/>
          <w:sz w:val="34"/>
          <w:szCs w:val="34"/>
        </w:rPr>
        <w:t>指挥部报告伤员数量及医疗救治情况。</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bookmarkStart w:id="9" w:name="_Hlk25658910"/>
      <w:r>
        <w:rPr>
          <w:rFonts w:hint="eastAsia" w:ascii="仿宋" w:hAnsi="仿宋" w:eastAsia="仿宋" w:cs="仿宋"/>
          <w:sz w:val="34"/>
          <w:szCs w:val="34"/>
          <w:lang w:eastAsia="zh-CN"/>
        </w:rPr>
        <w:t>区</w:t>
      </w:r>
      <w:bookmarkEnd w:id="9"/>
      <w:r>
        <w:rPr>
          <w:rFonts w:hint="eastAsia" w:ascii="仿宋" w:hAnsi="仿宋" w:eastAsia="仿宋" w:cs="仿宋"/>
          <w:sz w:val="34"/>
          <w:szCs w:val="34"/>
          <w:lang w:eastAsia="zh-CN"/>
        </w:rPr>
        <w:t>政务服务办</w:t>
      </w:r>
      <w:r>
        <w:rPr>
          <w:rFonts w:hint="eastAsia" w:ascii="仿宋" w:hAnsi="仿宋" w:eastAsia="仿宋" w:cs="仿宋"/>
          <w:sz w:val="34"/>
          <w:szCs w:val="34"/>
        </w:rPr>
        <w:t>：负责</w:t>
      </w:r>
      <w:r>
        <w:rPr>
          <w:rFonts w:hint="eastAsia" w:ascii="仿宋" w:hAnsi="仿宋" w:eastAsia="仿宋" w:cs="仿宋"/>
          <w:sz w:val="34"/>
          <w:szCs w:val="34"/>
          <w:lang w:eastAsia="zh-CN"/>
        </w:rPr>
        <w:t>区</w:t>
      </w:r>
      <w:r>
        <w:rPr>
          <w:rFonts w:hint="eastAsia" w:ascii="仿宋" w:hAnsi="仿宋" w:eastAsia="仿宋" w:cs="仿宋"/>
          <w:sz w:val="34"/>
          <w:szCs w:val="34"/>
        </w:rPr>
        <w:t>级特种设备事故应急体系中政府投资的基本建设项目审批、核准和备案。</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lang w:eastAsia="zh-CN"/>
        </w:rPr>
        <w:t>区</w:t>
      </w:r>
      <w:r>
        <w:rPr>
          <w:rFonts w:hint="eastAsia" w:ascii="仿宋" w:hAnsi="仿宋" w:eastAsia="仿宋" w:cs="仿宋"/>
          <w:sz w:val="34"/>
          <w:szCs w:val="34"/>
        </w:rPr>
        <w:t>财政局：负责为特种设备事故应急处置工作提供资金保障。</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lang w:eastAsia="zh-CN"/>
        </w:rPr>
        <w:t>区</w:t>
      </w:r>
      <w:r>
        <w:rPr>
          <w:rFonts w:hint="eastAsia" w:ascii="仿宋" w:hAnsi="仿宋" w:eastAsia="仿宋" w:cs="仿宋"/>
          <w:sz w:val="34"/>
          <w:szCs w:val="34"/>
        </w:rPr>
        <w:t>生态环境局：在特种设备事故中涉及环境事件时，启动环境事件相关预案，提出相应环境突发事件的处置措施建议，负责组织实施环境监测。</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lang w:eastAsia="zh-CN"/>
        </w:rPr>
        <w:t>区</w:t>
      </w:r>
      <w:r>
        <w:rPr>
          <w:rFonts w:hint="eastAsia" w:ascii="仿宋" w:hAnsi="仿宋" w:eastAsia="仿宋" w:cs="仿宋"/>
          <w:sz w:val="34"/>
          <w:szCs w:val="34"/>
        </w:rPr>
        <w:t>民政局：负责组织、指导地方民政部门对事故死亡人员的遗体善后工作。</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lang w:eastAsia="zh-CN"/>
        </w:rPr>
        <w:t>区</w:t>
      </w:r>
      <w:r>
        <w:rPr>
          <w:rFonts w:hint="eastAsia" w:ascii="仿宋" w:hAnsi="仿宋" w:eastAsia="仿宋" w:cs="仿宋"/>
          <w:sz w:val="34"/>
          <w:szCs w:val="34"/>
        </w:rPr>
        <w:t>总工会：参与特种设备事故调查处理，保障职工权益。</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国网城西供电分公司：负责保障事故应急现场的临时供电，满足应急处置的用电需要。</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中国移动南开分公司、中国联通南开分公司和中国电信南开区分公司：做好特种设备事故应急救援通信保障工作。</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各街道办事处：负责特种设备事故区域内生活保障和社会稳定工作；负责配合区指挥部开展事发地特种设备安全事故应急处置工作，配合区指挥部做好事故调查、伤者救治和安抚、善后处置等社会救助管理工作。</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lang w:eastAsia="zh-CN"/>
        </w:rPr>
      </w:pPr>
      <w:r>
        <w:rPr>
          <w:rFonts w:hint="eastAsia" w:ascii="仿宋" w:hAnsi="仿宋" w:eastAsia="仿宋" w:cs="仿宋"/>
          <w:sz w:val="34"/>
          <w:szCs w:val="34"/>
          <w:lang w:val="en-US" w:eastAsia="zh-CN"/>
        </w:rPr>
        <w:t>区指挥部可根据应急处置工作需求对成员单位进行调整和补充。</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楷体" w:hAnsi="楷体" w:eastAsia="楷体" w:cs="楷体"/>
          <w:b w:val="0"/>
          <w:bCs w:val="0"/>
          <w:sz w:val="34"/>
          <w:szCs w:val="34"/>
          <w:lang w:val="en-US" w:eastAsia="zh-CN"/>
        </w:rPr>
      </w:pPr>
      <w:r>
        <w:rPr>
          <w:rFonts w:hint="eastAsia" w:ascii="楷体" w:hAnsi="楷体" w:eastAsia="楷体" w:cs="楷体"/>
          <w:b w:val="0"/>
          <w:bCs w:val="0"/>
          <w:sz w:val="34"/>
          <w:szCs w:val="34"/>
          <w:lang w:val="en-US" w:eastAsia="zh-CN"/>
        </w:rPr>
        <w:t>2.4 工作组</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rPr>
        <w:t>根据应急处置工作需要，</w:t>
      </w:r>
      <w:r>
        <w:rPr>
          <w:rFonts w:hint="eastAsia" w:ascii="仿宋" w:hAnsi="仿宋" w:eastAsia="仿宋" w:cs="仿宋"/>
          <w:sz w:val="34"/>
          <w:szCs w:val="34"/>
          <w:lang w:eastAsia="zh-CN"/>
        </w:rPr>
        <w:t>区</w:t>
      </w:r>
      <w:r>
        <w:rPr>
          <w:rFonts w:hint="eastAsia" w:ascii="仿宋" w:hAnsi="仿宋" w:eastAsia="仿宋" w:cs="仿宋"/>
          <w:sz w:val="34"/>
          <w:szCs w:val="34"/>
        </w:rPr>
        <w:t>指挥部设立</w:t>
      </w:r>
      <w:r>
        <w:rPr>
          <w:rFonts w:hint="default" w:ascii="Times New Roman" w:hAnsi="Times New Roman" w:eastAsia="仿宋" w:cs="Times New Roman"/>
          <w:sz w:val="34"/>
          <w:szCs w:val="34"/>
        </w:rPr>
        <w:t>1</w:t>
      </w:r>
      <w:r>
        <w:rPr>
          <w:rFonts w:hint="eastAsia" w:ascii="仿宋" w:hAnsi="仿宋" w:eastAsia="仿宋" w:cs="仿宋"/>
          <w:sz w:val="34"/>
          <w:szCs w:val="34"/>
        </w:rPr>
        <w:t>个或多个应急工作组：</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lang w:eastAsia="zh-CN"/>
        </w:rPr>
        <w:t>（</w:t>
      </w:r>
      <w:r>
        <w:rPr>
          <w:rFonts w:hint="eastAsia" w:ascii="仿宋" w:hAnsi="仿宋" w:eastAsia="仿宋" w:cs="仿宋"/>
          <w:sz w:val="34"/>
          <w:szCs w:val="34"/>
          <w:lang w:val="en-US" w:eastAsia="zh-CN"/>
        </w:rPr>
        <w:t>1</w:t>
      </w:r>
      <w:r>
        <w:rPr>
          <w:rFonts w:hint="eastAsia" w:ascii="仿宋" w:hAnsi="仿宋" w:eastAsia="仿宋" w:cs="仿宋"/>
          <w:sz w:val="34"/>
          <w:szCs w:val="34"/>
          <w:lang w:eastAsia="zh-CN"/>
        </w:rPr>
        <w:t>）</w:t>
      </w:r>
      <w:r>
        <w:rPr>
          <w:rFonts w:hint="eastAsia" w:ascii="仿宋" w:hAnsi="仿宋" w:eastAsia="仿宋" w:cs="仿宋"/>
          <w:sz w:val="34"/>
          <w:szCs w:val="34"/>
        </w:rPr>
        <w:t>现场抢险救援组：由</w:t>
      </w:r>
      <w:r>
        <w:rPr>
          <w:rFonts w:hint="eastAsia" w:ascii="仿宋" w:hAnsi="仿宋" w:eastAsia="仿宋" w:cs="仿宋"/>
          <w:sz w:val="34"/>
          <w:szCs w:val="34"/>
          <w:lang w:eastAsia="zh-CN"/>
        </w:rPr>
        <w:t>区市场</w:t>
      </w:r>
      <w:r>
        <w:rPr>
          <w:rFonts w:hint="eastAsia" w:ascii="仿宋" w:hAnsi="仿宋" w:eastAsia="仿宋" w:cs="仿宋"/>
          <w:sz w:val="34"/>
          <w:szCs w:val="34"/>
        </w:rPr>
        <w:t>监管</w:t>
      </w:r>
      <w:r>
        <w:rPr>
          <w:rFonts w:hint="eastAsia" w:ascii="仿宋" w:hAnsi="仿宋" w:eastAsia="仿宋" w:cs="仿宋"/>
          <w:sz w:val="34"/>
          <w:szCs w:val="34"/>
          <w:lang w:eastAsia="zh-CN"/>
        </w:rPr>
        <w:t>局</w:t>
      </w:r>
      <w:r>
        <w:rPr>
          <w:rFonts w:hint="eastAsia" w:ascii="仿宋" w:hAnsi="仿宋" w:eastAsia="仿宋" w:cs="仿宋"/>
          <w:sz w:val="34"/>
          <w:szCs w:val="34"/>
        </w:rPr>
        <w:t>和</w:t>
      </w:r>
      <w:r>
        <w:rPr>
          <w:rFonts w:hint="eastAsia" w:ascii="仿宋" w:hAnsi="仿宋" w:eastAsia="仿宋" w:cs="仿宋"/>
          <w:sz w:val="34"/>
          <w:szCs w:val="34"/>
          <w:lang w:eastAsia="zh-CN"/>
        </w:rPr>
        <w:t>区</w:t>
      </w:r>
      <w:r>
        <w:rPr>
          <w:rFonts w:hint="eastAsia" w:ascii="仿宋" w:hAnsi="仿宋" w:eastAsia="仿宋" w:cs="仿宋"/>
          <w:sz w:val="34"/>
          <w:szCs w:val="34"/>
        </w:rPr>
        <w:t>应急</w:t>
      </w:r>
      <w:r>
        <w:rPr>
          <w:rFonts w:hint="eastAsia" w:ascii="仿宋" w:hAnsi="仿宋" w:eastAsia="仿宋" w:cs="仿宋"/>
          <w:sz w:val="34"/>
          <w:szCs w:val="34"/>
          <w:lang w:eastAsia="zh-CN"/>
        </w:rPr>
        <w:t>管理局</w:t>
      </w:r>
      <w:r>
        <w:rPr>
          <w:rFonts w:hint="eastAsia" w:ascii="仿宋" w:hAnsi="仿宋" w:eastAsia="仿宋" w:cs="仿宋"/>
          <w:sz w:val="34"/>
          <w:szCs w:val="34"/>
        </w:rPr>
        <w:t>、公安</w:t>
      </w:r>
      <w:r>
        <w:rPr>
          <w:rFonts w:hint="eastAsia" w:ascii="仿宋" w:hAnsi="仿宋" w:eastAsia="仿宋" w:cs="仿宋"/>
          <w:sz w:val="34"/>
          <w:szCs w:val="34"/>
          <w:lang w:eastAsia="zh-CN"/>
        </w:rPr>
        <w:t>南开分局</w:t>
      </w:r>
      <w:r>
        <w:rPr>
          <w:rFonts w:hint="eastAsia" w:ascii="仿宋" w:hAnsi="仿宋" w:eastAsia="仿宋" w:cs="仿宋"/>
          <w:sz w:val="34"/>
          <w:szCs w:val="34"/>
        </w:rPr>
        <w:t>、</w:t>
      </w:r>
      <w:r>
        <w:rPr>
          <w:rFonts w:hint="eastAsia" w:ascii="仿宋" w:hAnsi="仿宋" w:eastAsia="仿宋" w:cs="仿宋"/>
          <w:sz w:val="34"/>
          <w:szCs w:val="34"/>
          <w:lang w:eastAsia="zh-CN"/>
        </w:rPr>
        <w:t>南开</w:t>
      </w:r>
      <w:r>
        <w:rPr>
          <w:rFonts w:hint="eastAsia" w:ascii="仿宋" w:hAnsi="仿宋" w:eastAsia="仿宋" w:cs="仿宋"/>
          <w:sz w:val="34"/>
          <w:szCs w:val="34"/>
        </w:rPr>
        <w:t>消防救援</w:t>
      </w:r>
      <w:r>
        <w:rPr>
          <w:rFonts w:hint="eastAsia" w:ascii="仿宋" w:hAnsi="仿宋" w:eastAsia="仿宋" w:cs="仿宋"/>
          <w:sz w:val="34"/>
          <w:szCs w:val="34"/>
          <w:lang w:eastAsia="zh-CN"/>
        </w:rPr>
        <w:t>支队</w:t>
      </w:r>
      <w:r>
        <w:rPr>
          <w:rFonts w:hint="eastAsia" w:ascii="仿宋" w:hAnsi="仿宋" w:eastAsia="仿宋" w:cs="仿宋"/>
          <w:sz w:val="34"/>
          <w:szCs w:val="34"/>
        </w:rPr>
        <w:t>等部门组成，组织专家和抢险救援力量，开展现场处置。根据需要，随时调遣后续处置和增援队伍。根据情况可下设</w:t>
      </w:r>
      <w:r>
        <w:rPr>
          <w:rFonts w:hint="default" w:ascii="Times New Roman" w:hAnsi="Times New Roman" w:eastAsia="仿宋" w:cs="Times New Roman"/>
          <w:sz w:val="34"/>
          <w:szCs w:val="34"/>
        </w:rPr>
        <w:t>3</w:t>
      </w:r>
      <w:r>
        <w:rPr>
          <w:rFonts w:hint="eastAsia" w:ascii="仿宋" w:hAnsi="仿宋" w:eastAsia="仿宋" w:cs="仿宋"/>
          <w:sz w:val="34"/>
          <w:szCs w:val="34"/>
        </w:rPr>
        <w:t>个小组：</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rPr>
        <w:t>人员</w:t>
      </w:r>
      <w:r>
        <w:rPr>
          <w:rFonts w:hint="eastAsia" w:ascii="仿宋" w:hAnsi="仿宋" w:eastAsia="仿宋" w:cs="仿宋"/>
          <w:sz w:val="34"/>
          <w:szCs w:val="34"/>
          <w:highlight w:val="none"/>
          <w:lang w:val="en-US" w:eastAsia="zh-CN"/>
        </w:rPr>
        <w:t>搜</w:t>
      </w:r>
      <w:r>
        <w:rPr>
          <w:rFonts w:hint="eastAsia" w:ascii="仿宋" w:hAnsi="仿宋" w:eastAsia="仿宋" w:cs="仿宋"/>
          <w:sz w:val="34"/>
          <w:szCs w:val="34"/>
        </w:rPr>
        <w:t>救小组：</w:t>
      </w:r>
      <w:r>
        <w:rPr>
          <w:rFonts w:hint="eastAsia" w:ascii="仿宋" w:hAnsi="仿宋" w:eastAsia="仿宋" w:cs="仿宋"/>
          <w:sz w:val="34"/>
          <w:szCs w:val="34"/>
          <w:lang w:eastAsia="zh-CN"/>
        </w:rPr>
        <w:t>南开</w:t>
      </w:r>
      <w:r>
        <w:rPr>
          <w:rFonts w:hint="eastAsia" w:ascii="仿宋" w:hAnsi="仿宋" w:eastAsia="仿宋" w:cs="仿宋"/>
          <w:sz w:val="34"/>
          <w:szCs w:val="34"/>
        </w:rPr>
        <w:t>消防救援</w:t>
      </w:r>
      <w:r>
        <w:rPr>
          <w:rFonts w:hint="eastAsia" w:ascii="仿宋" w:hAnsi="仿宋" w:eastAsia="仿宋" w:cs="仿宋"/>
          <w:sz w:val="34"/>
          <w:szCs w:val="34"/>
          <w:lang w:eastAsia="zh-CN"/>
        </w:rPr>
        <w:t>支</w:t>
      </w:r>
      <w:r>
        <w:rPr>
          <w:rFonts w:hint="eastAsia" w:ascii="仿宋" w:hAnsi="仿宋" w:eastAsia="仿宋" w:cs="仿宋"/>
          <w:sz w:val="34"/>
          <w:szCs w:val="34"/>
        </w:rPr>
        <w:t>队为组长单位。由</w:t>
      </w:r>
      <w:r>
        <w:rPr>
          <w:rFonts w:hint="eastAsia" w:ascii="仿宋" w:hAnsi="仿宋" w:eastAsia="仿宋" w:cs="仿宋"/>
          <w:sz w:val="34"/>
          <w:szCs w:val="34"/>
          <w:lang w:eastAsia="zh-CN"/>
        </w:rPr>
        <w:t>南开</w:t>
      </w:r>
      <w:r>
        <w:rPr>
          <w:rFonts w:hint="eastAsia" w:ascii="仿宋" w:hAnsi="仿宋" w:eastAsia="仿宋" w:cs="仿宋"/>
          <w:sz w:val="34"/>
          <w:szCs w:val="34"/>
        </w:rPr>
        <w:t>消防救援</w:t>
      </w:r>
      <w:r>
        <w:rPr>
          <w:rFonts w:hint="eastAsia" w:ascii="仿宋" w:hAnsi="仿宋" w:eastAsia="仿宋" w:cs="仿宋"/>
          <w:sz w:val="34"/>
          <w:szCs w:val="34"/>
          <w:lang w:eastAsia="zh-CN"/>
        </w:rPr>
        <w:t>支</w:t>
      </w:r>
      <w:r>
        <w:rPr>
          <w:rFonts w:hint="eastAsia" w:ascii="仿宋" w:hAnsi="仿宋" w:eastAsia="仿宋" w:cs="仿宋"/>
          <w:sz w:val="34"/>
          <w:szCs w:val="34"/>
        </w:rPr>
        <w:t>队、</w:t>
      </w:r>
      <w:r>
        <w:rPr>
          <w:rFonts w:hint="eastAsia" w:ascii="仿宋" w:hAnsi="仿宋" w:eastAsia="仿宋" w:cs="仿宋"/>
          <w:sz w:val="34"/>
          <w:szCs w:val="34"/>
          <w:lang w:eastAsia="zh-CN"/>
        </w:rPr>
        <w:t>公安南开分</w:t>
      </w:r>
      <w:r>
        <w:rPr>
          <w:rFonts w:hint="eastAsia" w:ascii="仿宋" w:hAnsi="仿宋" w:eastAsia="仿宋" w:cs="仿宋"/>
          <w:sz w:val="34"/>
          <w:szCs w:val="34"/>
        </w:rPr>
        <w:t>局和</w:t>
      </w:r>
      <w:r>
        <w:rPr>
          <w:rFonts w:hint="eastAsia" w:ascii="仿宋" w:hAnsi="仿宋" w:eastAsia="仿宋" w:cs="仿宋"/>
          <w:sz w:val="34"/>
          <w:szCs w:val="34"/>
          <w:lang w:eastAsia="zh-CN"/>
        </w:rPr>
        <w:t>区</w:t>
      </w:r>
      <w:r>
        <w:rPr>
          <w:rFonts w:hint="eastAsia" w:ascii="仿宋" w:hAnsi="仿宋" w:eastAsia="仿宋" w:cs="仿宋"/>
          <w:sz w:val="34"/>
          <w:szCs w:val="34"/>
        </w:rPr>
        <w:t>卫健委</w:t>
      </w:r>
      <w:r>
        <w:rPr>
          <w:rFonts w:hint="eastAsia" w:ascii="仿宋" w:hAnsi="仿宋" w:eastAsia="仿宋" w:cs="仿宋"/>
          <w:sz w:val="34"/>
          <w:szCs w:val="34"/>
          <w:lang w:eastAsia="zh-CN"/>
        </w:rPr>
        <w:t>等部门</w:t>
      </w:r>
      <w:r>
        <w:rPr>
          <w:rFonts w:hint="eastAsia" w:ascii="仿宋" w:hAnsi="仿宋" w:eastAsia="仿宋" w:cs="仿宋"/>
          <w:sz w:val="34"/>
          <w:szCs w:val="34"/>
        </w:rPr>
        <w:t>组成，负责事故现场伤员救援和医疗救护工作。</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rPr>
        <w:t>消防消毒小组：</w:t>
      </w:r>
      <w:r>
        <w:rPr>
          <w:rFonts w:hint="eastAsia" w:ascii="仿宋" w:hAnsi="仿宋" w:eastAsia="仿宋" w:cs="仿宋"/>
          <w:sz w:val="34"/>
          <w:szCs w:val="34"/>
          <w:lang w:eastAsia="zh-CN"/>
        </w:rPr>
        <w:t>南开</w:t>
      </w:r>
      <w:r>
        <w:rPr>
          <w:rFonts w:hint="eastAsia" w:ascii="仿宋" w:hAnsi="仿宋" w:eastAsia="仿宋" w:cs="仿宋"/>
          <w:sz w:val="34"/>
          <w:szCs w:val="34"/>
        </w:rPr>
        <w:t>消防救援</w:t>
      </w:r>
      <w:r>
        <w:rPr>
          <w:rFonts w:hint="eastAsia" w:ascii="仿宋" w:hAnsi="仿宋" w:eastAsia="仿宋" w:cs="仿宋"/>
          <w:sz w:val="34"/>
          <w:szCs w:val="34"/>
          <w:lang w:eastAsia="zh-CN"/>
        </w:rPr>
        <w:t>支</w:t>
      </w:r>
      <w:r>
        <w:rPr>
          <w:rFonts w:hint="eastAsia" w:ascii="仿宋" w:hAnsi="仿宋" w:eastAsia="仿宋" w:cs="仿宋"/>
          <w:sz w:val="34"/>
          <w:szCs w:val="34"/>
        </w:rPr>
        <w:t>队为组长单位。负责事故现场的消防灭火、喷淋降温和喷淋消毒。</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rPr>
        <w:t>隐患处置小组：</w:t>
      </w:r>
      <w:r>
        <w:rPr>
          <w:rFonts w:hint="eastAsia" w:ascii="仿宋" w:hAnsi="仿宋" w:eastAsia="仿宋" w:cs="仿宋"/>
          <w:sz w:val="34"/>
          <w:szCs w:val="34"/>
          <w:lang w:eastAsia="zh-CN"/>
        </w:rPr>
        <w:t>区</w:t>
      </w:r>
      <w:r>
        <w:rPr>
          <w:rFonts w:hint="eastAsia" w:ascii="仿宋" w:hAnsi="仿宋" w:eastAsia="仿宋" w:cs="仿宋"/>
          <w:sz w:val="34"/>
          <w:szCs w:val="34"/>
        </w:rPr>
        <w:t>市场监管</w:t>
      </w:r>
      <w:r>
        <w:rPr>
          <w:rFonts w:hint="eastAsia" w:ascii="仿宋" w:hAnsi="仿宋" w:eastAsia="仿宋" w:cs="仿宋"/>
          <w:sz w:val="34"/>
          <w:szCs w:val="34"/>
          <w:lang w:eastAsia="zh-CN"/>
        </w:rPr>
        <w:t>局</w:t>
      </w:r>
      <w:r>
        <w:rPr>
          <w:rFonts w:hint="eastAsia" w:ascii="仿宋" w:hAnsi="仿宋" w:eastAsia="仿宋" w:cs="仿宋"/>
          <w:sz w:val="34"/>
          <w:szCs w:val="34"/>
        </w:rPr>
        <w:t>为组长单位。由</w:t>
      </w:r>
      <w:r>
        <w:rPr>
          <w:rFonts w:hint="eastAsia" w:ascii="仿宋" w:hAnsi="仿宋" w:eastAsia="仿宋" w:cs="仿宋"/>
          <w:sz w:val="34"/>
          <w:szCs w:val="34"/>
          <w:lang w:eastAsia="zh-CN"/>
        </w:rPr>
        <w:t>区</w:t>
      </w:r>
      <w:r>
        <w:rPr>
          <w:rFonts w:hint="eastAsia" w:ascii="仿宋" w:hAnsi="仿宋" w:eastAsia="仿宋" w:cs="仿宋"/>
          <w:sz w:val="34"/>
          <w:szCs w:val="34"/>
        </w:rPr>
        <w:t>市场监管</w:t>
      </w:r>
      <w:r>
        <w:rPr>
          <w:rFonts w:hint="eastAsia" w:ascii="仿宋" w:hAnsi="仿宋" w:eastAsia="仿宋" w:cs="仿宋"/>
          <w:sz w:val="34"/>
          <w:szCs w:val="34"/>
          <w:lang w:eastAsia="zh-CN"/>
        </w:rPr>
        <w:t>局</w:t>
      </w:r>
      <w:r>
        <w:rPr>
          <w:rFonts w:hint="eastAsia" w:ascii="仿宋" w:hAnsi="仿宋" w:eastAsia="仿宋" w:cs="仿宋"/>
          <w:sz w:val="34"/>
          <w:szCs w:val="34"/>
        </w:rPr>
        <w:t>、</w:t>
      </w:r>
      <w:r>
        <w:rPr>
          <w:rFonts w:hint="eastAsia" w:ascii="仿宋" w:hAnsi="仿宋" w:eastAsia="仿宋" w:cs="仿宋"/>
          <w:sz w:val="34"/>
          <w:szCs w:val="34"/>
          <w:lang w:eastAsia="zh-CN"/>
        </w:rPr>
        <w:t>区</w:t>
      </w:r>
      <w:r>
        <w:rPr>
          <w:rFonts w:hint="eastAsia" w:ascii="仿宋" w:hAnsi="仿宋" w:eastAsia="仿宋" w:cs="仿宋"/>
          <w:sz w:val="34"/>
          <w:szCs w:val="34"/>
        </w:rPr>
        <w:t>应急</w:t>
      </w:r>
      <w:r>
        <w:rPr>
          <w:rFonts w:hint="eastAsia" w:ascii="仿宋" w:hAnsi="仿宋" w:eastAsia="仿宋" w:cs="仿宋"/>
          <w:sz w:val="34"/>
          <w:szCs w:val="34"/>
          <w:lang w:eastAsia="zh-CN"/>
        </w:rPr>
        <w:t>管理局</w:t>
      </w:r>
      <w:r>
        <w:rPr>
          <w:rFonts w:hint="eastAsia" w:ascii="仿宋" w:hAnsi="仿宋" w:eastAsia="仿宋" w:cs="仿宋"/>
          <w:sz w:val="34"/>
          <w:szCs w:val="34"/>
        </w:rPr>
        <w:t>、公安</w:t>
      </w:r>
      <w:r>
        <w:rPr>
          <w:rFonts w:hint="eastAsia" w:ascii="仿宋" w:hAnsi="仿宋" w:eastAsia="仿宋" w:cs="仿宋"/>
          <w:sz w:val="34"/>
          <w:szCs w:val="34"/>
          <w:lang w:eastAsia="zh-CN"/>
        </w:rPr>
        <w:t>南开分局</w:t>
      </w:r>
      <w:r>
        <w:rPr>
          <w:rFonts w:hint="eastAsia" w:ascii="仿宋" w:hAnsi="仿宋" w:eastAsia="仿宋" w:cs="仿宋"/>
          <w:sz w:val="34"/>
          <w:szCs w:val="34"/>
        </w:rPr>
        <w:t>、</w:t>
      </w:r>
      <w:r>
        <w:rPr>
          <w:rFonts w:hint="eastAsia" w:ascii="仿宋" w:hAnsi="仿宋" w:eastAsia="仿宋" w:cs="仿宋"/>
          <w:sz w:val="34"/>
          <w:szCs w:val="34"/>
          <w:lang w:eastAsia="zh-CN"/>
        </w:rPr>
        <w:t>南开</w:t>
      </w:r>
      <w:r>
        <w:rPr>
          <w:rFonts w:hint="eastAsia" w:ascii="仿宋" w:hAnsi="仿宋" w:eastAsia="仿宋" w:cs="仿宋"/>
          <w:sz w:val="34"/>
          <w:szCs w:val="34"/>
        </w:rPr>
        <w:t>消防救援</w:t>
      </w:r>
      <w:r>
        <w:rPr>
          <w:rFonts w:hint="eastAsia" w:ascii="仿宋" w:hAnsi="仿宋" w:eastAsia="仿宋" w:cs="仿宋"/>
          <w:sz w:val="34"/>
          <w:szCs w:val="34"/>
          <w:lang w:eastAsia="zh-CN"/>
        </w:rPr>
        <w:t>支队</w:t>
      </w:r>
      <w:r>
        <w:rPr>
          <w:rFonts w:hint="eastAsia" w:ascii="仿宋" w:hAnsi="仿宋" w:eastAsia="仿宋" w:cs="仿宋"/>
          <w:sz w:val="34"/>
          <w:szCs w:val="34"/>
        </w:rPr>
        <w:t>和事故发生单位、</w:t>
      </w:r>
      <w:bookmarkStart w:id="10" w:name="_Hlk66971002"/>
      <w:r>
        <w:rPr>
          <w:rFonts w:hint="eastAsia" w:ascii="仿宋" w:hAnsi="仿宋" w:eastAsia="仿宋" w:cs="仿宋"/>
          <w:sz w:val="34"/>
          <w:szCs w:val="34"/>
        </w:rPr>
        <w:t>专业应急救援机构</w:t>
      </w:r>
      <w:bookmarkEnd w:id="10"/>
      <w:r>
        <w:rPr>
          <w:rFonts w:hint="eastAsia" w:ascii="仿宋" w:hAnsi="仿宋" w:eastAsia="仿宋" w:cs="仿宋"/>
          <w:sz w:val="34"/>
          <w:szCs w:val="34"/>
          <w:lang w:eastAsia="zh-CN"/>
        </w:rPr>
        <w:t>等</w:t>
      </w:r>
      <w:r>
        <w:rPr>
          <w:rFonts w:hint="eastAsia" w:ascii="仿宋" w:hAnsi="仿宋" w:eastAsia="仿宋" w:cs="仿宋"/>
          <w:sz w:val="34"/>
          <w:szCs w:val="34"/>
        </w:rPr>
        <w:t>组成，负责</w:t>
      </w:r>
      <w:r>
        <w:rPr>
          <w:rFonts w:hint="eastAsia" w:ascii="仿宋" w:hAnsi="仿宋" w:eastAsia="仿宋" w:cs="仿宋"/>
          <w:sz w:val="34"/>
          <w:szCs w:val="34"/>
          <w:lang w:val="en-US" w:eastAsia="zh-CN"/>
        </w:rPr>
        <w:t>分析可能</w:t>
      </w:r>
      <w:r>
        <w:rPr>
          <w:rFonts w:hint="eastAsia" w:ascii="仿宋" w:hAnsi="仿宋" w:eastAsia="仿宋" w:cs="仿宋"/>
          <w:sz w:val="34"/>
          <w:szCs w:val="34"/>
        </w:rPr>
        <w:t>存在的其他危害，在技术专家组的指导下，专业应急救援机构消除和处置可能造成次生危害的隐患。</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lang w:eastAsia="zh-CN"/>
        </w:rPr>
        <w:t>（</w:t>
      </w:r>
      <w:r>
        <w:rPr>
          <w:rFonts w:hint="eastAsia" w:ascii="仿宋" w:hAnsi="仿宋" w:eastAsia="仿宋" w:cs="仿宋"/>
          <w:sz w:val="34"/>
          <w:szCs w:val="34"/>
          <w:lang w:val="en-US" w:eastAsia="zh-CN"/>
        </w:rPr>
        <w:t>2</w:t>
      </w:r>
      <w:r>
        <w:rPr>
          <w:rFonts w:hint="eastAsia" w:ascii="仿宋" w:hAnsi="仿宋" w:eastAsia="仿宋" w:cs="仿宋"/>
          <w:sz w:val="34"/>
          <w:szCs w:val="34"/>
          <w:lang w:eastAsia="zh-CN"/>
        </w:rPr>
        <w:t>）</w:t>
      </w:r>
      <w:r>
        <w:rPr>
          <w:rFonts w:hint="eastAsia" w:ascii="仿宋" w:hAnsi="仿宋" w:eastAsia="仿宋" w:cs="仿宋"/>
          <w:sz w:val="34"/>
          <w:szCs w:val="34"/>
        </w:rPr>
        <w:t>治安警戒组：</w:t>
      </w:r>
      <w:r>
        <w:rPr>
          <w:rFonts w:hint="eastAsia" w:ascii="仿宋" w:hAnsi="仿宋" w:eastAsia="仿宋" w:cs="仿宋"/>
          <w:sz w:val="34"/>
          <w:szCs w:val="34"/>
          <w:lang w:eastAsia="zh-CN"/>
        </w:rPr>
        <w:t>公安南开分</w:t>
      </w:r>
      <w:r>
        <w:rPr>
          <w:rFonts w:hint="eastAsia" w:ascii="仿宋" w:hAnsi="仿宋" w:eastAsia="仿宋" w:cs="仿宋"/>
          <w:sz w:val="34"/>
          <w:szCs w:val="34"/>
        </w:rPr>
        <w:t>局为组长单位。负责设立警戒区并实施警戒工作，维护社会治安秩序；保护事故现场，负责事故发生地的交通管制工作，确保抢险、救援、救护、物资运输通畅。</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4"/>
          <w:szCs w:val="34"/>
        </w:rPr>
      </w:pPr>
      <w:r>
        <w:rPr>
          <w:rFonts w:hint="eastAsia" w:ascii="仿宋" w:hAnsi="仿宋" w:eastAsia="仿宋" w:cs="仿宋"/>
          <w:sz w:val="34"/>
          <w:szCs w:val="34"/>
          <w:lang w:val="en-US" w:eastAsia="zh-CN"/>
        </w:rPr>
        <w:t xml:space="preserve">    </w:t>
      </w:r>
      <w:r>
        <w:rPr>
          <w:rFonts w:hint="eastAsia" w:ascii="仿宋" w:hAnsi="仿宋" w:eastAsia="仿宋" w:cs="仿宋"/>
          <w:sz w:val="34"/>
          <w:szCs w:val="34"/>
          <w:lang w:eastAsia="zh-CN"/>
        </w:rPr>
        <w:t>（</w:t>
      </w:r>
      <w:r>
        <w:rPr>
          <w:rFonts w:hint="eastAsia" w:ascii="仿宋" w:hAnsi="仿宋" w:eastAsia="仿宋" w:cs="仿宋"/>
          <w:sz w:val="34"/>
          <w:szCs w:val="34"/>
          <w:lang w:val="en-US" w:eastAsia="zh-CN"/>
        </w:rPr>
        <w:t>3</w:t>
      </w:r>
      <w:r>
        <w:rPr>
          <w:rFonts w:hint="eastAsia" w:ascii="仿宋" w:hAnsi="仿宋" w:eastAsia="仿宋" w:cs="仿宋"/>
          <w:sz w:val="34"/>
          <w:szCs w:val="34"/>
          <w:lang w:eastAsia="zh-CN"/>
        </w:rPr>
        <w:t>）</w:t>
      </w:r>
      <w:r>
        <w:rPr>
          <w:rFonts w:hint="eastAsia" w:ascii="仿宋" w:hAnsi="仿宋" w:eastAsia="仿宋" w:cs="仿宋"/>
          <w:sz w:val="34"/>
          <w:szCs w:val="34"/>
        </w:rPr>
        <w:t>技术专家组：由</w:t>
      </w:r>
      <w:r>
        <w:rPr>
          <w:rFonts w:hint="eastAsia" w:ascii="仿宋" w:hAnsi="仿宋" w:eastAsia="仿宋" w:cs="仿宋"/>
          <w:sz w:val="34"/>
          <w:szCs w:val="34"/>
          <w:lang w:eastAsia="zh-CN"/>
        </w:rPr>
        <w:t>区</w:t>
      </w:r>
      <w:r>
        <w:rPr>
          <w:rFonts w:hint="eastAsia" w:ascii="仿宋" w:hAnsi="仿宋" w:eastAsia="仿宋" w:cs="仿宋"/>
          <w:sz w:val="34"/>
          <w:szCs w:val="34"/>
        </w:rPr>
        <w:t>指挥部组织有关技术专家，负责对事故原因、可能造成的危害进行分析评估，提出处置建议。</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lang w:eastAsia="zh-CN"/>
        </w:rPr>
        <w:t>（</w:t>
      </w:r>
      <w:r>
        <w:rPr>
          <w:rFonts w:hint="eastAsia" w:ascii="仿宋" w:hAnsi="仿宋" w:eastAsia="仿宋" w:cs="仿宋"/>
          <w:sz w:val="34"/>
          <w:szCs w:val="34"/>
          <w:lang w:val="en-US" w:eastAsia="zh-CN"/>
        </w:rPr>
        <w:t>4</w:t>
      </w:r>
      <w:r>
        <w:rPr>
          <w:rFonts w:hint="eastAsia" w:ascii="仿宋" w:hAnsi="仿宋" w:eastAsia="仿宋" w:cs="仿宋"/>
          <w:sz w:val="34"/>
          <w:szCs w:val="34"/>
          <w:lang w:eastAsia="zh-CN"/>
        </w:rPr>
        <w:t>）</w:t>
      </w:r>
      <w:r>
        <w:rPr>
          <w:rFonts w:hint="eastAsia" w:ascii="仿宋" w:hAnsi="仿宋" w:eastAsia="仿宋" w:cs="仿宋"/>
          <w:sz w:val="34"/>
          <w:szCs w:val="34"/>
        </w:rPr>
        <w:t>动员疏散安置组：</w:t>
      </w:r>
      <w:r>
        <w:rPr>
          <w:rFonts w:hint="eastAsia" w:ascii="仿宋" w:hAnsi="仿宋" w:eastAsia="仿宋" w:cs="仿宋"/>
          <w:sz w:val="34"/>
          <w:szCs w:val="34"/>
          <w:lang w:eastAsia="zh-CN"/>
        </w:rPr>
        <w:t>区人民政府为</w:t>
      </w:r>
      <w:r>
        <w:rPr>
          <w:rFonts w:hint="eastAsia" w:ascii="仿宋" w:hAnsi="仿宋" w:eastAsia="仿宋" w:cs="仿宋"/>
          <w:sz w:val="34"/>
          <w:szCs w:val="34"/>
        </w:rPr>
        <w:t>组长单位。由</w:t>
      </w:r>
      <w:r>
        <w:rPr>
          <w:rFonts w:hint="eastAsia" w:ascii="仿宋" w:hAnsi="仿宋" w:eastAsia="仿宋" w:cs="仿宋"/>
          <w:sz w:val="34"/>
          <w:szCs w:val="34"/>
          <w:lang w:eastAsia="zh-CN"/>
        </w:rPr>
        <w:t>区人民政府</w:t>
      </w:r>
      <w:r>
        <w:rPr>
          <w:rFonts w:hint="eastAsia" w:ascii="仿宋" w:hAnsi="仿宋" w:eastAsia="仿宋" w:cs="仿宋"/>
          <w:sz w:val="34"/>
          <w:szCs w:val="34"/>
        </w:rPr>
        <w:t>和</w:t>
      </w:r>
      <w:r>
        <w:rPr>
          <w:rFonts w:hint="eastAsia" w:ascii="仿宋" w:hAnsi="仿宋" w:eastAsia="仿宋" w:cs="仿宋"/>
          <w:sz w:val="34"/>
          <w:szCs w:val="34"/>
          <w:lang w:eastAsia="zh-CN"/>
        </w:rPr>
        <w:t>区总</w:t>
      </w:r>
      <w:r>
        <w:rPr>
          <w:rFonts w:hint="eastAsia" w:ascii="仿宋" w:hAnsi="仿宋" w:eastAsia="仿宋" w:cs="仿宋"/>
          <w:sz w:val="34"/>
          <w:szCs w:val="34"/>
        </w:rPr>
        <w:t>工会、</w:t>
      </w:r>
      <w:r>
        <w:rPr>
          <w:rFonts w:hint="eastAsia" w:ascii="仿宋" w:hAnsi="仿宋" w:eastAsia="仿宋" w:cs="仿宋"/>
          <w:sz w:val="34"/>
          <w:szCs w:val="34"/>
          <w:lang w:eastAsia="zh-CN"/>
        </w:rPr>
        <w:t>区</w:t>
      </w:r>
      <w:r>
        <w:rPr>
          <w:rFonts w:hint="eastAsia" w:ascii="仿宋" w:hAnsi="仿宋" w:eastAsia="仿宋" w:cs="仿宋"/>
          <w:sz w:val="34"/>
          <w:szCs w:val="34"/>
        </w:rPr>
        <w:t>应急</w:t>
      </w:r>
      <w:r>
        <w:rPr>
          <w:rFonts w:hint="eastAsia" w:ascii="仿宋" w:hAnsi="仿宋" w:eastAsia="仿宋" w:cs="仿宋"/>
          <w:sz w:val="34"/>
          <w:szCs w:val="34"/>
          <w:lang w:eastAsia="zh-CN"/>
        </w:rPr>
        <w:t>管理局</w:t>
      </w:r>
      <w:r>
        <w:rPr>
          <w:rFonts w:hint="eastAsia" w:ascii="仿宋" w:hAnsi="仿宋" w:eastAsia="仿宋" w:cs="仿宋"/>
          <w:sz w:val="34"/>
          <w:szCs w:val="34"/>
        </w:rPr>
        <w:t>、公安</w:t>
      </w:r>
      <w:r>
        <w:rPr>
          <w:rFonts w:hint="eastAsia" w:ascii="仿宋" w:hAnsi="仿宋" w:eastAsia="仿宋" w:cs="仿宋"/>
          <w:sz w:val="34"/>
          <w:szCs w:val="34"/>
          <w:lang w:eastAsia="zh-CN"/>
        </w:rPr>
        <w:t>南开分局等单位</w:t>
      </w:r>
      <w:r>
        <w:rPr>
          <w:rFonts w:hint="eastAsia" w:ascii="仿宋" w:hAnsi="仿宋" w:eastAsia="仿宋" w:cs="仿宋"/>
          <w:sz w:val="34"/>
          <w:szCs w:val="34"/>
        </w:rPr>
        <w:t>组成，负责紧急状况下人员的疏散安置</w:t>
      </w:r>
      <w:r>
        <w:rPr>
          <w:rFonts w:hint="eastAsia" w:ascii="仿宋" w:hAnsi="仿宋" w:eastAsia="仿宋" w:cs="仿宋"/>
          <w:sz w:val="34"/>
          <w:szCs w:val="34"/>
          <w:highlight w:val="none"/>
        </w:rPr>
        <w:t>和火源消除工作，</w:t>
      </w:r>
      <w:r>
        <w:rPr>
          <w:rFonts w:hint="eastAsia" w:ascii="仿宋" w:hAnsi="仿宋" w:eastAsia="仿宋" w:cs="仿宋"/>
          <w:sz w:val="34"/>
          <w:szCs w:val="34"/>
        </w:rPr>
        <w:t>负责组织实施社会救济，负责动员组织企事业单位、社会团体、社会志愿人员参与应急处置工作。</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lang w:eastAsia="zh-CN"/>
        </w:rPr>
        <w:t>（</w:t>
      </w:r>
      <w:r>
        <w:rPr>
          <w:rFonts w:hint="eastAsia" w:ascii="仿宋" w:hAnsi="仿宋" w:eastAsia="仿宋" w:cs="仿宋"/>
          <w:sz w:val="34"/>
          <w:szCs w:val="34"/>
          <w:lang w:val="en-US" w:eastAsia="zh-CN"/>
        </w:rPr>
        <w:t>5</w:t>
      </w:r>
      <w:r>
        <w:rPr>
          <w:rFonts w:hint="eastAsia" w:ascii="仿宋" w:hAnsi="仿宋" w:eastAsia="仿宋" w:cs="仿宋"/>
          <w:sz w:val="34"/>
          <w:szCs w:val="34"/>
          <w:lang w:eastAsia="zh-CN"/>
        </w:rPr>
        <w:t>）</w:t>
      </w:r>
      <w:r>
        <w:rPr>
          <w:rFonts w:hint="eastAsia" w:ascii="仿宋" w:hAnsi="仿宋" w:eastAsia="仿宋" w:cs="仿宋"/>
          <w:sz w:val="34"/>
          <w:szCs w:val="34"/>
        </w:rPr>
        <w:t>环境监测组：</w:t>
      </w:r>
      <w:r>
        <w:rPr>
          <w:rFonts w:hint="eastAsia" w:ascii="仿宋" w:hAnsi="仿宋" w:eastAsia="仿宋" w:cs="仿宋"/>
          <w:sz w:val="34"/>
          <w:szCs w:val="34"/>
          <w:lang w:eastAsia="zh-CN"/>
        </w:rPr>
        <w:t>区</w:t>
      </w:r>
      <w:r>
        <w:rPr>
          <w:rFonts w:hint="eastAsia" w:ascii="仿宋" w:hAnsi="仿宋" w:eastAsia="仿宋" w:cs="仿宋"/>
          <w:sz w:val="34"/>
          <w:szCs w:val="34"/>
        </w:rPr>
        <w:t>生态环境局为组长单位</w:t>
      </w:r>
      <w:r>
        <w:rPr>
          <w:rFonts w:hint="eastAsia" w:ascii="仿宋" w:hAnsi="仿宋" w:eastAsia="仿宋" w:cs="仿宋"/>
          <w:sz w:val="34"/>
          <w:szCs w:val="34"/>
          <w:lang w:eastAsia="zh-CN"/>
        </w:rPr>
        <w:t>，</w:t>
      </w:r>
      <w:r>
        <w:rPr>
          <w:rFonts w:hint="eastAsia" w:ascii="仿宋" w:hAnsi="仿宋" w:eastAsia="仿宋" w:cs="仿宋"/>
          <w:sz w:val="34"/>
          <w:szCs w:val="34"/>
        </w:rPr>
        <w:t>负责对事故现场环境实施应急监测。</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lang w:eastAsia="zh-CN"/>
        </w:rPr>
        <w:t>（</w:t>
      </w:r>
      <w:r>
        <w:rPr>
          <w:rFonts w:hint="eastAsia" w:ascii="仿宋" w:hAnsi="仿宋" w:eastAsia="仿宋" w:cs="仿宋"/>
          <w:sz w:val="34"/>
          <w:szCs w:val="34"/>
          <w:lang w:val="en-US" w:eastAsia="zh-CN"/>
        </w:rPr>
        <w:t>6</w:t>
      </w:r>
      <w:r>
        <w:rPr>
          <w:rFonts w:hint="eastAsia" w:ascii="仿宋" w:hAnsi="仿宋" w:eastAsia="仿宋" w:cs="仿宋"/>
          <w:sz w:val="34"/>
          <w:szCs w:val="34"/>
          <w:lang w:eastAsia="zh-CN"/>
        </w:rPr>
        <w:t>）</w:t>
      </w:r>
      <w:r>
        <w:rPr>
          <w:rFonts w:hint="eastAsia" w:ascii="仿宋" w:hAnsi="仿宋" w:eastAsia="仿宋" w:cs="仿宋"/>
          <w:sz w:val="34"/>
          <w:szCs w:val="34"/>
        </w:rPr>
        <w:t>通讯报道组：</w:t>
      </w:r>
      <w:r>
        <w:rPr>
          <w:rFonts w:hint="eastAsia" w:ascii="仿宋" w:hAnsi="仿宋" w:eastAsia="仿宋" w:cs="仿宋"/>
          <w:sz w:val="34"/>
          <w:szCs w:val="34"/>
          <w:lang w:eastAsia="zh-CN"/>
        </w:rPr>
        <w:t>区</w:t>
      </w:r>
      <w:r>
        <w:rPr>
          <w:rFonts w:hint="eastAsia" w:ascii="仿宋" w:hAnsi="仿宋" w:eastAsia="仿宋" w:cs="仿宋"/>
          <w:sz w:val="34"/>
          <w:szCs w:val="34"/>
        </w:rPr>
        <w:t>委宣传部为组长单位。由</w:t>
      </w:r>
      <w:r>
        <w:rPr>
          <w:rFonts w:hint="eastAsia" w:ascii="仿宋" w:hAnsi="仿宋" w:eastAsia="仿宋" w:cs="仿宋"/>
          <w:sz w:val="34"/>
          <w:szCs w:val="34"/>
          <w:lang w:eastAsia="zh-CN"/>
        </w:rPr>
        <w:t>区</w:t>
      </w:r>
      <w:r>
        <w:rPr>
          <w:rFonts w:hint="eastAsia" w:ascii="仿宋" w:hAnsi="仿宋" w:eastAsia="仿宋" w:cs="仿宋"/>
          <w:sz w:val="34"/>
          <w:szCs w:val="34"/>
        </w:rPr>
        <w:t>委网信办、</w:t>
      </w:r>
      <w:r>
        <w:rPr>
          <w:rFonts w:hint="eastAsia" w:ascii="仿宋" w:hAnsi="仿宋" w:eastAsia="仿宋" w:cs="仿宋"/>
          <w:sz w:val="34"/>
          <w:szCs w:val="34"/>
          <w:lang w:eastAsia="zh-CN"/>
        </w:rPr>
        <w:t>区融媒体中心、区</w:t>
      </w:r>
      <w:r>
        <w:rPr>
          <w:rFonts w:hint="eastAsia" w:ascii="仿宋" w:hAnsi="仿宋" w:eastAsia="仿宋" w:cs="仿宋"/>
          <w:sz w:val="34"/>
          <w:szCs w:val="34"/>
        </w:rPr>
        <w:t>应急</w:t>
      </w:r>
      <w:r>
        <w:rPr>
          <w:rFonts w:hint="eastAsia" w:ascii="仿宋" w:hAnsi="仿宋" w:eastAsia="仿宋" w:cs="仿宋"/>
          <w:sz w:val="34"/>
          <w:szCs w:val="34"/>
          <w:lang w:eastAsia="zh-CN"/>
        </w:rPr>
        <w:t>管理</w:t>
      </w:r>
      <w:r>
        <w:rPr>
          <w:rFonts w:hint="eastAsia" w:ascii="仿宋" w:hAnsi="仿宋" w:eastAsia="仿宋" w:cs="仿宋"/>
          <w:sz w:val="34"/>
          <w:szCs w:val="34"/>
        </w:rPr>
        <w:t>局、</w:t>
      </w:r>
      <w:r>
        <w:rPr>
          <w:rFonts w:hint="eastAsia" w:ascii="仿宋" w:hAnsi="仿宋" w:eastAsia="仿宋" w:cs="仿宋"/>
          <w:sz w:val="34"/>
          <w:szCs w:val="34"/>
          <w:lang w:eastAsia="zh-CN"/>
        </w:rPr>
        <w:t>区</w:t>
      </w:r>
      <w:r>
        <w:rPr>
          <w:rFonts w:hint="eastAsia" w:ascii="仿宋" w:hAnsi="仿宋" w:eastAsia="仿宋" w:cs="仿宋"/>
          <w:sz w:val="34"/>
          <w:szCs w:val="34"/>
        </w:rPr>
        <w:t>市场监管</w:t>
      </w:r>
      <w:r>
        <w:rPr>
          <w:rFonts w:hint="eastAsia" w:ascii="仿宋" w:hAnsi="仿宋" w:eastAsia="仿宋" w:cs="仿宋"/>
          <w:sz w:val="34"/>
          <w:szCs w:val="34"/>
          <w:lang w:eastAsia="zh-CN"/>
        </w:rPr>
        <w:t>局</w:t>
      </w:r>
      <w:r>
        <w:rPr>
          <w:rFonts w:hint="eastAsia" w:ascii="仿宋" w:hAnsi="仿宋" w:eastAsia="仿宋" w:cs="仿宋"/>
          <w:sz w:val="34"/>
          <w:szCs w:val="34"/>
        </w:rPr>
        <w:t>等部门组成，负责事故应急处置期间工作记录</w:t>
      </w:r>
      <w:r>
        <w:rPr>
          <w:rFonts w:hint="eastAsia" w:ascii="仿宋" w:hAnsi="仿宋" w:eastAsia="仿宋" w:cs="仿宋"/>
          <w:sz w:val="34"/>
          <w:szCs w:val="34"/>
          <w:lang w:eastAsia="zh-CN"/>
        </w:rPr>
        <w:t>、</w:t>
      </w:r>
      <w:r>
        <w:rPr>
          <w:rFonts w:hint="eastAsia" w:ascii="仿宋" w:hAnsi="仿宋" w:eastAsia="仿宋" w:cs="仿宋"/>
          <w:sz w:val="34"/>
          <w:szCs w:val="34"/>
        </w:rPr>
        <w:t>新闻发布</w:t>
      </w:r>
      <w:r>
        <w:rPr>
          <w:rFonts w:hint="eastAsia" w:ascii="仿宋" w:hAnsi="仿宋" w:eastAsia="仿宋" w:cs="仿宋"/>
          <w:sz w:val="34"/>
          <w:szCs w:val="34"/>
          <w:lang w:eastAsia="zh-CN"/>
        </w:rPr>
        <w:t>、</w:t>
      </w:r>
      <w:r>
        <w:rPr>
          <w:rFonts w:hint="eastAsia" w:ascii="仿宋" w:hAnsi="仿宋" w:eastAsia="仿宋" w:cs="仿宋"/>
          <w:sz w:val="34"/>
          <w:szCs w:val="34"/>
          <w:highlight w:val="none"/>
        </w:rPr>
        <w:t>宣传报道和信息工作</w:t>
      </w:r>
      <w:r>
        <w:rPr>
          <w:rFonts w:hint="eastAsia" w:ascii="仿宋" w:hAnsi="仿宋" w:eastAsia="仿宋" w:cs="仿宋"/>
          <w:sz w:val="34"/>
          <w:szCs w:val="34"/>
        </w:rPr>
        <w:t>。</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highlight w:val="none"/>
        </w:rPr>
      </w:pPr>
      <w:r>
        <w:rPr>
          <w:rFonts w:hint="eastAsia" w:ascii="仿宋" w:hAnsi="仿宋" w:eastAsia="仿宋" w:cs="仿宋"/>
          <w:sz w:val="34"/>
          <w:szCs w:val="34"/>
          <w:lang w:eastAsia="zh-CN"/>
        </w:rPr>
        <w:t>（</w:t>
      </w:r>
      <w:r>
        <w:rPr>
          <w:rFonts w:hint="eastAsia" w:ascii="仿宋" w:hAnsi="仿宋" w:eastAsia="仿宋" w:cs="仿宋"/>
          <w:sz w:val="34"/>
          <w:szCs w:val="34"/>
          <w:lang w:val="en-US" w:eastAsia="zh-CN"/>
        </w:rPr>
        <w:t>7</w:t>
      </w:r>
      <w:r>
        <w:rPr>
          <w:rFonts w:hint="eastAsia" w:ascii="仿宋" w:hAnsi="仿宋" w:eastAsia="仿宋" w:cs="仿宋"/>
          <w:sz w:val="34"/>
          <w:szCs w:val="34"/>
          <w:lang w:eastAsia="zh-CN"/>
        </w:rPr>
        <w:t>）</w:t>
      </w:r>
      <w:r>
        <w:rPr>
          <w:rFonts w:hint="eastAsia" w:ascii="仿宋" w:hAnsi="仿宋" w:eastAsia="仿宋" w:cs="仿宋"/>
          <w:sz w:val="34"/>
          <w:szCs w:val="34"/>
        </w:rPr>
        <w:t>综合保障组：由区</w:t>
      </w:r>
      <w:r>
        <w:rPr>
          <w:rFonts w:hint="eastAsia" w:ascii="仿宋" w:hAnsi="仿宋" w:eastAsia="仿宋" w:cs="仿宋"/>
          <w:sz w:val="34"/>
          <w:szCs w:val="34"/>
          <w:lang w:eastAsia="zh-CN"/>
        </w:rPr>
        <w:t>人民</w:t>
      </w:r>
      <w:r>
        <w:rPr>
          <w:rFonts w:hint="eastAsia" w:ascii="仿宋" w:hAnsi="仿宋" w:eastAsia="仿宋" w:cs="仿宋"/>
          <w:sz w:val="34"/>
          <w:szCs w:val="34"/>
        </w:rPr>
        <w:t>政府组织事故发生单位及有关部门组成，负责事故应急过程中现场指挥部指令传达，以及事务协调、信息收集传递、会务、文印等工作；负责救援物资调拨和事故应急期间全体参加人员后勤保障工作；</w:t>
      </w:r>
      <w:r>
        <w:rPr>
          <w:rFonts w:hint="eastAsia" w:ascii="仿宋" w:hAnsi="仿宋" w:eastAsia="仿宋" w:cs="仿宋"/>
          <w:sz w:val="34"/>
          <w:szCs w:val="34"/>
          <w:highlight w:val="none"/>
        </w:rPr>
        <w:t>负责事故救援现场的临时电力供应和通信信息保障工作。</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楷体" w:hAnsi="楷体" w:eastAsia="楷体" w:cs="楷体"/>
          <w:b w:val="0"/>
          <w:bCs w:val="0"/>
          <w:sz w:val="34"/>
          <w:szCs w:val="34"/>
          <w:lang w:val="en-US" w:eastAsia="zh-CN"/>
        </w:rPr>
      </w:pPr>
      <w:r>
        <w:rPr>
          <w:rFonts w:hint="eastAsia" w:ascii="楷体" w:hAnsi="楷体" w:eastAsia="楷体" w:cs="楷体"/>
          <w:b w:val="0"/>
          <w:bCs w:val="0"/>
          <w:sz w:val="34"/>
          <w:szCs w:val="34"/>
          <w:lang w:val="en-US" w:eastAsia="zh-CN"/>
        </w:rPr>
        <w:t>2.5 现场指挥部</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rPr>
        <w:t>2.5.1 根据</w:t>
      </w:r>
      <w:r>
        <w:rPr>
          <w:rFonts w:hint="eastAsia" w:ascii="仿宋" w:hAnsi="仿宋" w:eastAsia="仿宋" w:cs="仿宋"/>
          <w:sz w:val="34"/>
          <w:szCs w:val="34"/>
          <w:lang w:eastAsia="zh-CN"/>
        </w:rPr>
        <w:t>区人民</w:t>
      </w:r>
      <w:r>
        <w:rPr>
          <w:rFonts w:hint="eastAsia" w:ascii="仿宋" w:hAnsi="仿宋" w:eastAsia="仿宋" w:cs="仿宋"/>
          <w:sz w:val="34"/>
          <w:szCs w:val="34"/>
        </w:rPr>
        <w:t>政府部署和工作需要，由</w:t>
      </w:r>
      <w:r>
        <w:rPr>
          <w:rFonts w:hint="eastAsia" w:ascii="仿宋" w:hAnsi="仿宋" w:eastAsia="仿宋" w:cs="仿宋"/>
          <w:sz w:val="34"/>
          <w:szCs w:val="34"/>
          <w:lang w:eastAsia="zh-CN"/>
        </w:rPr>
        <w:t>区</w:t>
      </w:r>
      <w:r>
        <w:rPr>
          <w:rFonts w:hint="eastAsia" w:ascii="仿宋" w:hAnsi="仿宋" w:eastAsia="仿宋" w:cs="仿宋"/>
          <w:sz w:val="34"/>
          <w:szCs w:val="34"/>
        </w:rPr>
        <w:t>指挥部办公室牵头组建现场指挥部，由总指挥、副总指挥和各工作组组长组成，实行现场总指挥负责制。</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rPr>
        <w:t>2.5.2 现场指挥部的工作职责是：全力组织伤员救治、人员疏散转移和群众安置工作，维护现场治安和交通秩序；调动应急救援队伍，调集应急救援物资装备，开展应急处置工作；随时向</w:t>
      </w:r>
      <w:r>
        <w:rPr>
          <w:rFonts w:hint="eastAsia" w:ascii="仿宋" w:hAnsi="仿宋" w:eastAsia="仿宋" w:cs="仿宋"/>
          <w:sz w:val="34"/>
          <w:szCs w:val="34"/>
          <w:lang w:eastAsia="zh-CN"/>
        </w:rPr>
        <w:t>区</w:t>
      </w:r>
      <w:r>
        <w:rPr>
          <w:rFonts w:hint="eastAsia" w:ascii="仿宋" w:hAnsi="仿宋" w:eastAsia="仿宋" w:cs="仿宋"/>
          <w:sz w:val="34"/>
          <w:szCs w:val="34"/>
        </w:rPr>
        <w:t>应急指挥中心报告处置进展情况。</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rPr>
        <w:t xml:space="preserve">2.5.3 </w:t>
      </w:r>
      <w:r>
        <w:rPr>
          <w:rFonts w:hint="eastAsia" w:ascii="仿宋" w:hAnsi="仿宋" w:eastAsia="仿宋" w:cs="仿宋"/>
          <w:sz w:val="34"/>
          <w:szCs w:val="34"/>
          <w:lang w:eastAsia="zh-CN"/>
        </w:rPr>
        <w:t>区</w:t>
      </w:r>
      <w:r>
        <w:rPr>
          <w:rFonts w:hint="eastAsia" w:ascii="仿宋" w:hAnsi="仿宋" w:eastAsia="仿宋" w:cs="仿宋"/>
          <w:sz w:val="34"/>
          <w:szCs w:val="34"/>
        </w:rPr>
        <w:t>市场监管</w:t>
      </w:r>
      <w:r>
        <w:rPr>
          <w:rFonts w:hint="eastAsia" w:ascii="仿宋" w:hAnsi="仿宋" w:eastAsia="仿宋" w:cs="仿宋"/>
          <w:sz w:val="34"/>
          <w:szCs w:val="34"/>
          <w:lang w:eastAsia="zh-CN"/>
        </w:rPr>
        <w:t>局</w:t>
      </w:r>
      <w:r>
        <w:rPr>
          <w:rFonts w:hint="eastAsia" w:ascii="仿宋" w:hAnsi="仿宋" w:eastAsia="仿宋" w:cs="仿宋"/>
          <w:sz w:val="34"/>
          <w:szCs w:val="34"/>
        </w:rPr>
        <w:t>、</w:t>
      </w:r>
      <w:r>
        <w:rPr>
          <w:rFonts w:hint="eastAsia" w:ascii="仿宋" w:hAnsi="仿宋" w:eastAsia="仿宋" w:cs="仿宋"/>
          <w:sz w:val="34"/>
          <w:szCs w:val="34"/>
          <w:lang w:eastAsia="zh-CN"/>
        </w:rPr>
        <w:t>区</w:t>
      </w:r>
      <w:r>
        <w:rPr>
          <w:rFonts w:hint="eastAsia" w:ascii="仿宋" w:hAnsi="仿宋" w:eastAsia="仿宋" w:cs="仿宋"/>
          <w:sz w:val="34"/>
          <w:szCs w:val="34"/>
        </w:rPr>
        <w:t>应急</w:t>
      </w:r>
      <w:r>
        <w:rPr>
          <w:rFonts w:hint="eastAsia" w:ascii="仿宋" w:hAnsi="仿宋" w:eastAsia="仿宋" w:cs="仿宋"/>
          <w:sz w:val="34"/>
          <w:szCs w:val="34"/>
          <w:lang w:eastAsia="zh-CN"/>
        </w:rPr>
        <w:t>管理局</w:t>
      </w:r>
      <w:r>
        <w:rPr>
          <w:rFonts w:hint="eastAsia" w:ascii="仿宋" w:hAnsi="仿宋" w:eastAsia="仿宋" w:cs="仿宋"/>
          <w:sz w:val="34"/>
          <w:szCs w:val="34"/>
        </w:rPr>
        <w:t>、公安</w:t>
      </w:r>
      <w:r>
        <w:rPr>
          <w:rFonts w:hint="eastAsia" w:ascii="仿宋" w:hAnsi="仿宋" w:eastAsia="仿宋" w:cs="仿宋"/>
          <w:sz w:val="34"/>
          <w:szCs w:val="34"/>
          <w:lang w:eastAsia="zh-CN"/>
        </w:rPr>
        <w:t>南开分局</w:t>
      </w:r>
      <w:r>
        <w:rPr>
          <w:rFonts w:hint="eastAsia" w:ascii="仿宋" w:hAnsi="仿宋" w:eastAsia="仿宋" w:cs="仿宋"/>
          <w:sz w:val="34"/>
          <w:szCs w:val="34"/>
        </w:rPr>
        <w:t>、</w:t>
      </w:r>
      <w:r>
        <w:rPr>
          <w:rFonts w:hint="eastAsia" w:ascii="仿宋" w:hAnsi="仿宋" w:eastAsia="仿宋" w:cs="仿宋"/>
          <w:sz w:val="34"/>
          <w:szCs w:val="34"/>
          <w:lang w:eastAsia="zh-CN"/>
        </w:rPr>
        <w:t>南开</w:t>
      </w:r>
      <w:r>
        <w:rPr>
          <w:rFonts w:hint="eastAsia" w:ascii="仿宋" w:hAnsi="仿宋" w:eastAsia="仿宋" w:cs="仿宋"/>
          <w:sz w:val="34"/>
          <w:szCs w:val="34"/>
        </w:rPr>
        <w:t>消防救援</w:t>
      </w:r>
      <w:r>
        <w:rPr>
          <w:rFonts w:hint="eastAsia" w:ascii="仿宋" w:hAnsi="仿宋" w:eastAsia="仿宋" w:cs="仿宋"/>
          <w:sz w:val="34"/>
          <w:szCs w:val="34"/>
          <w:lang w:eastAsia="zh-CN"/>
        </w:rPr>
        <w:t>支队</w:t>
      </w:r>
      <w:r>
        <w:rPr>
          <w:rFonts w:hint="eastAsia" w:ascii="仿宋" w:hAnsi="仿宋" w:eastAsia="仿宋" w:cs="仿宋"/>
          <w:sz w:val="34"/>
          <w:szCs w:val="34"/>
        </w:rPr>
        <w:t>、</w:t>
      </w:r>
      <w:r>
        <w:rPr>
          <w:rFonts w:hint="eastAsia" w:ascii="仿宋" w:hAnsi="仿宋" w:eastAsia="仿宋" w:cs="仿宋"/>
          <w:sz w:val="34"/>
          <w:szCs w:val="34"/>
          <w:lang w:eastAsia="zh-CN"/>
        </w:rPr>
        <w:t>区</w:t>
      </w:r>
      <w:r>
        <w:rPr>
          <w:rFonts w:hint="eastAsia" w:ascii="仿宋" w:hAnsi="仿宋" w:eastAsia="仿宋" w:cs="仿宋"/>
          <w:sz w:val="34"/>
          <w:szCs w:val="34"/>
        </w:rPr>
        <w:t>卫</w:t>
      </w:r>
      <w:r>
        <w:rPr>
          <w:rFonts w:hint="eastAsia" w:ascii="仿宋" w:hAnsi="仿宋" w:eastAsia="仿宋" w:cs="仿宋"/>
          <w:sz w:val="34"/>
          <w:szCs w:val="34"/>
          <w:lang w:eastAsia="zh-CN"/>
        </w:rPr>
        <w:t>健委</w:t>
      </w:r>
      <w:r>
        <w:rPr>
          <w:rFonts w:hint="eastAsia" w:ascii="仿宋" w:hAnsi="仿宋" w:eastAsia="仿宋" w:cs="仿宋"/>
          <w:sz w:val="34"/>
          <w:szCs w:val="34"/>
        </w:rPr>
        <w:t>、</w:t>
      </w:r>
      <w:r>
        <w:rPr>
          <w:rFonts w:hint="eastAsia" w:ascii="仿宋" w:hAnsi="仿宋" w:eastAsia="仿宋" w:cs="仿宋"/>
          <w:sz w:val="34"/>
          <w:szCs w:val="34"/>
          <w:lang w:eastAsia="zh-CN"/>
        </w:rPr>
        <w:t>区生态环境局</w:t>
      </w:r>
      <w:r>
        <w:rPr>
          <w:rFonts w:hint="eastAsia" w:ascii="仿宋" w:hAnsi="仿宋" w:eastAsia="仿宋" w:cs="仿宋"/>
          <w:sz w:val="34"/>
          <w:szCs w:val="34"/>
        </w:rPr>
        <w:t>等相关部门应在现场指挥部的</w:t>
      </w:r>
      <w:r>
        <w:rPr>
          <w:rFonts w:hint="eastAsia" w:ascii="仿宋" w:hAnsi="仿宋" w:eastAsia="仿宋" w:cs="仿宋"/>
          <w:sz w:val="34"/>
          <w:szCs w:val="34"/>
          <w:lang w:eastAsia="zh-CN"/>
        </w:rPr>
        <w:t>指挥</w:t>
      </w:r>
      <w:r>
        <w:rPr>
          <w:rFonts w:hint="eastAsia" w:ascii="仿宋" w:hAnsi="仿宋" w:eastAsia="仿宋" w:cs="仿宋"/>
          <w:sz w:val="34"/>
          <w:szCs w:val="34"/>
        </w:rPr>
        <w:t>下，按照各自职责积极开展应急救援工作。</w:t>
      </w:r>
    </w:p>
    <w:p>
      <w:pPr>
        <w:pStyle w:val="4"/>
        <w:ind w:firstLine="702"/>
        <w:rPr>
          <w:rFonts w:hint="eastAsia" w:ascii="楷体" w:hAnsi="楷体" w:eastAsia="楷体" w:cs="楷体"/>
          <w:b w:val="0"/>
          <w:bCs w:val="0"/>
          <w:sz w:val="34"/>
          <w:szCs w:val="34"/>
          <w:lang w:val="en-US" w:eastAsia="zh-CN"/>
        </w:rPr>
      </w:pPr>
      <w:r>
        <w:rPr>
          <w:rFonts w:hint="eastAsia" w:ascii="楷体" w:hAnsi="楷体" w:eastAsia="楷体" w:cs="楷体"/>
          <w:b w:val="0"/>
          <w:bCs w:val="0"/>
          <w:sz w:val="34"/>
          <w:szCs w:val="34"/>
          <w:lang w:val="en-US" w:eastAsia="zh-CN"/>
        </w:rPr>
        <w:t>2.6 应急救援专家组</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lang w:eastAsia="zh-CN"/>
        </w:rPr>
        <w:t>区指挥部办公室成立应急救援专家组，为应急救援提供技术支持。必要时，应急救援专家组直接参与应急处置工作，协助事故现场指挥部判断事故危害发展的趋势、程度，分析研判事故原因，提出应急救援措施和建议，为现场应急救援指挥部的决策提供依据和方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b w:val="0"/>
          <w:bCs w:val="0"/>
          <w:sz w:val="34"/>
          <w:szCs w:val="34"/>
          <w:lang w:val="en-US" w:eastAsia="zh-CN"/>
        </w:rPr>
      </w:pPr>
      <w:r>
        <w:rPr>
          <w:rFonts w:hint="eastAsia" w:ascii="黑体" w:hAnsi="黑体" w:eastAsia="黑体" w:cs="黑体"/>
          <w:b w:val="0"/>
          <w:bCs w:val="0"/>
          <w:sz w:val="34"/>
          <w:szCs w:val="34"/>
          <w:lang w:val="en-US" w:eastAsia="zh-CN"/>
        </w:rPr>
        <w:t xml:space="preserve">    3 监测与预警</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楷体" w:hAnsi="楷体" w:eastAsia="楷体" w:cs="楷体"/>
          <w:b w:val="0"/>
          <w:bCs w:val="0"/>
          <w:sz w:val="34"/>
          <w:szCs w:val="34"/>
          <w:lang w:val="en-US" w:eastAsia="zh-CN"/>
        </w:rPr>
      </w:pPr>
      <w:r>
        <w:rPr>
          <w:rFonts w:hint="eastAsia" w:ascii="楷体" w:hAnsi="楷体" w:eastAsia="楷体" w:cs="楷体"/>
          <w:b w:val="0"/>
          <w:bCs w:val="0"/>
          <w:sz w:val="34"/>
          <w:szCs w:val="34"/>
          <w:lang w:val="en-US" w:eastAsia="zh-CN"/>
        </w:rPr>
        <w:t>3.1 监测</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rPr>
        <w:t xml:space="preserve">3.1.1 </w:t>
      </w:r>
      <w:r>
        <w:rPr>
          <w:rFonts w:hint="eastAsia" w:ascii="仿宋" w:hAnsi="仿宋" w:eastAsia="仿宋" w:cs="仿宋"/>
          <w:sz w:val="34"/>
          <w:szCs w:val="34"/>
          <w:lang w:eastAsia="zh-CN"/>
        </w:rPr>
        <w:t>区</w:t>
      </w:r>
      <w:r>
        <w:rPr>
          <w:rFonts w:hint="eastAsia" w:ascii="仿宋" w:hAnsi="仿宋" w:eastAsia="仿宋" w:cs="仿宋"/>
          <w:sz w:val="34"/>
          <w:szCs w:val="34"/>
        </w:rPr>
        <w:t>指挥部办公室和相关成员单位按照相关法律、法规、标准的要求，对特种设备进行分类监管。使用单位在紧急情况下向</w:t>
      </w:r>
      <w:r>
        <w:rPr>
          <w:rFonts w:hint="eastAsia" w:ascii="仿宋" w:hAnsi="仿宋" w:eastAsia="仿宋" w:cs="仿宋"/>
          <w:sz w:val="34"/>
          <w:szCs w:val="34"/>
          <w:lang w:eastAsia="zh-CN"/>
        </w:rPr>
        <w:t>区</w:t>
      </w:r>
      <w:r>
        <w:rPr>
          <w:rFonts w:hint="eastAsia" w:ascii="仿宋" w:hAnsi="仿宋" w:eastAsia="仿宋" w:cs="仿宋"/>
          <w:sz w:val="34"/>
          <w:szCs w:val="34"/>
        </w:rPr>
        <w:t>市场监管</w:t>
      </w:r>
      <w:r>
        <w:rPr>
          <w:rFonts w:hint="eastAsia" w:ascii="仿宋" w:hAnsi="仿宋" w:eastAsia="仿宋" w:cs="仿宋"/>
          <w:sz w:val="34"/>
          <w:szCs w:val="34"/>
          <w:lang w:eastAsia="zh-CN"/>
        </w:rPr>
        <w:t>局</w:t>
      </w:r>
      <w:r>
        <w:rPr>
          <w:rFonts w:hint="eastAsia" w:ascii="仿宋" w:hAnsi="仿宋" w:eastAsia="仿宋" w:cs="仿宋"/>
          <w:sz w:val="34"/>
          <w:szCs w:val="34"/>
        </w:rPr>
        <w:t>电话报告。</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default" w:ascii="仿宋" w:hAnsi="仿宋" w:eastAsia="仿宋" w:cs="仿宋"/>
          <w:sz w:val="34"/>
          <w:szCs w:val="34"/>
          <w:lang w:val="en-US" w:eastAsia="zh-CN"/>
        </w:rPr>
      </w:pPr>
      <w:r>
        <w:rPr>
          <w:rFonts w:hint="eastAsia" w:ascii="仿宋" w:hAnsi="仿宋" w:eastAsia="仿宋" w:cs="仿宋"/>
          <w:sz w:val="34"/>
          <w:szCs w:val="34"/>
          <w:lang w:val="en-US" w:eastAsia="zh-CN"/>
        </w:rPr>
        <w:t>3.1.2 区市场监管局要提高特种设备安全监管工作的科学性和有效性。逐步建立完善特种设备安全监察信息化系统，建立相关信息支持平台，及时、准确地传递特种设备安全信息，及早发现事故隐患，采取有效措施防止事故发生。逐步建立建立并完善特种设备安全监察网络，以区市场监管局的安全监察机构和区住建委为主体，积极发挥专职执法机构、检验检测机构、街道办事处、大型企业和社会力量的作用，及时掌握特种设备安全状况。</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rPr>
        <w:t>3.1.</w:t>
      </w:r>
      <w:r>
        <w:rPr>
          <w:rFonts w:hint="eastAsia" w:ascii="仿宋" w:hAnsi="仿宋" w:eastAsia="仿宋" w:cs="仿宋"/>
          <w:sz w:val="34"/>
          <w:szCs w:val="34"/>
          <w:lang w:val="en-US" w:eastAsia="zh-CN"/>
        </w:rPr>
        <w:t>3</w:t>
      </w:r>
      <w:r>
        <w:rPr>
          <w:rFonts w:hint="eastAsia" w:ascii="仿宋" w:hAnsi="仿宋" w:eastAsia="仿宋" w:cs="仿宋"/>
          <w:sz w:val="34"/>
          <w:szCs w:val="34"/>
        </w:rPr>
        <w:t xml:space="preserve"> </w:t>
      </w:r>
      <w:r>
        <w:rPr>
          <w:rFonts w:hint="eastAsia" w:ascii="仿宋" w:hAnsi="仿宋" w:eastAsia="仿宋" w:cs="仿宋"/>
          <w:sz w:val="34"/>
          <w:szCs w:val="34"/>
          <w:lang w:eastAsia="zh-CN"/>
        </w:rPr>
        <w:t>区</w:t>
      </w:r>
      <w:r>
        <w:rPr>
          <w:rFonts w:hint="eastAsia" w:ascii="仿宋" w:hAnsi="仿宋" w:eastAsia="仿宋" w:cs="仿宋"/>
          <w:sz w:val="34"/>
          <w:szCs w:val="34"/>
        </w:rPr>
        <w:t>市场监管</w:t>
      </w:r>
      <w:r>
        <w:rPr>
          <w:rFonts w:hint="eastAsia" w:ascii="仿宋" w:hAnsi="仿宋" w:eastAsia="仿宋" w:cs="仿宋"/>
          <w:sz w:val="34"/>
          <w:szCs w:val="34"/>
          <w:lang w:eastAsia="zh-CN"/>
        </w:rPr>
        <w:t>局</w:t>
      </w:r>
      <w:r>
        <w:rPr>
          <w:rFonts w:hint="eastAsia" w:ascii="仿宋" w:hAnsi="仿宋" w:eastAsia="仿宋" w:cs="仿宋"/>
          <w:sz w:val="34"/>
          <w:szCs w:val="34"/>
        </w:rPr>
        <w:t>应强化辖区内特种设备的日常监督检查，对于发现的安全隐患及时下达安全监察指令书责令整改，并跟踪整改落实情况。</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rPr>
        <w:t>3.1.</w:t>
      </w:r>
      <w:r>
        <w:rPr>
          <w:rFonts w:hint="eastAsia" w:ascii="仿宋" w:hAnsi="仿宋" w:eastAsia="仿宋" w:cs="仿宋"/>
          <w:sz w:val="34"/>
          <w:szCs w:val="34"/>
          <w:lang w:val="en-US" w:eastAsia="zh-CN"/>
        </w:rPr>
        <w:t>4</w:t>
      </w:r>
      <w:r>
        <w:rPr>
          <w:rFonts w:hint="eastAsia" w:ascii="仿宋" w:hAnsi="仿宋" w:eastAsia="仿宋" w:cs="仿宋"/>
          <w:sz w:val="34"/>
          <w:szCs w:val="34"/>
        </w:rPr>
        <w:t xml:space="preserve"> 特种设备检验检测机构要严肃检验纪律，确保检验质量，在检验检测中发现严重安全隐患的，要及时、如实向特种设备安全监察机构报告。</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rPr>
        <w:t>3.1.</w:t>
      </w:r>
      <w:r>
        <w:rPr>
          <w:rFonts w:hint="eastAsia" w:ascii="仿宋" w:hAnsi="仿宋" w:eastAsia="仿宋" w:cs="仿宋"/>
          <w:sz w:val="34"/>
          <w:szCs w:val="34"/>
          <w:lang w:val="en-US" w:eastAsia="zh-CN"/>
        </w:rPr>
        <w:t>5</w:t>
      </w:r>
      <w:r>
        <w:rPr>
          <w:rFonts w:hint="eastAsia" w:ascii="仿宋" w:hAnsi="仿宋" w:eastAsia="仿宋" w:cs="仿宋"/>
          <w:sz w:val="34"/>
          <w:szCs w:val="34"/>
        </w:rPr>
        <w:t xml:space="preserve"> 特种设备使用单位是特种设备安全的责任主体，同时也是特种设备事故预防的责任主体。</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rPr>
        <w:t>(1)特种设备使用单位要结合本单位实际情况，制定特种设备事故应急预案；</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rPr>
        <w:t>(2)特种设备使用单位要加强设备维护和隐患排查；</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rPr>
        <w:t>(3)特种设备使用单位要落实事故预防措施，及时解决日常检查、隐患排查及检验中发现的各项问题，消除事故隐患。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 xml:space="preserve">    3.1.6 区住建委应当按照法律法规，做好房屋建筑工地和市政工程工地用起重机械、场（厂）内专用机动车辆的监测工作。</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楷体" w:hAnsi="楷体" w:eastAsia="楷体" w:cs="楷体"/>
          <w:b w:val="0"/>
          <w:bCs w:val="0"/>
          <w:sz w:val="34"/>
          <w:szCs w:val="34"/>
          <w:lang w:val="en-US" w:eastAsia="zh-CN"/>
        </w:rPr>
      </w:pPr>
      <w:r>
        <w:rPr>
          <w:rFonts w:hint="eastAsia" w:ascii="楷体" w:hAnsi="楷体" w:eastAsia="楷体" w:cs="楷体"/>
          <w:b w:val="0"/>
          <w:bCs w:val="0"/>
          <w:sz w:val="34"/>
          <w:szCs w:val="34"/>
          <w:lang w:val="en-US" w:eastAsia="zh-CN"/>
        </w:rPr>
        <w:t>3.2 预警</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rPr>
        <w:t>3.2.1 当以下</w:t>
      </w:r>
      <w:r>
        <w:rPr>
          <w:rFonts w:hint="eastAsia" w:ascii="仿宋" w:hAnsi="仿宋" w:eastAsia="仿宋" w:cs="仿宋"/>
          <w:sz w:val="34"/>
          <w:szCs w:val="34"/>
          <w:highlight w:val="none"/>
          <w:lang w:val="en-US" w:eastAsia="zh-CN"/>
        </w:rPr>
        <w:t>情况</w:t>
      </w:r>
      <w:r>
        <w:rPr>
          <w:rFonts w:hint="eastAsia" w:ascii="仿宋" w:hAnsi="仿宋" w:eastAsia="仿宋" w:cs="仿宋"/>
          <w:sz w:val="34"/>
          <w:szCs w:val="34"/>
        </w:rPr>
        <w:t>发生时，</w:t>
      </w:r>
      <w:r>
        <w:rPr>
          <w:rFonts w:hint="eastAsia" w:ascii="仿宋" w:hAnsi="仿宋" w:eastAsia="仿宋" w:cs="仿宋"/>
          <w:sz w:val="34"/>
          <w:szCs w:val="34"/>
          <w:highlight w:val="none"/>
        </w:rPr>
        <w:t>应当</w:t>
      </w:r>
      <w:r>
        <w:rPr>
          <w:rFonts w:hint="eastAsia" w:ascii="仿宋" w:hAnsi="仿宋" w:eastAsia="仿宋" w:cs="仿宋"/>
          <w:sz w:val="34"/>
          <w:szCs w:val="34"/>
        </w:rPr>
        <w:t>做好启动</w:t>
      </w:r>
      <w:r>
        <w:rPr>
          <w:rFonts w:hint="eastAsia" w:ascii="仿宋" w:hAnsi="仿宋" w:eastAsia="仿宋" w:cs="仿宋"/>
          <w:sz w:val="34"/>
          <w:szCs w:val="34"/>
          <w:lang w:eastAsia="zh-CN"/>
        </w:rPr>
        <w:t>应急响应</w:t>
      </w:r>
      <w:r>
        <w:rPr>
          <w:rFonts w:hint="eastAsia" w:ascii="仿宋" w:hAnsi="仿宋" w:eastAsia="仿宋" w:cs="仿宋"/>
          <w:sz w:val="34"/>
          <w:szCs w:val="34"/>
        </w:rPr>
        <w:t>的准备：</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4"/>
          <w:szCs w:val="34"/>
          <w:highlight w:val="none"/>
          <w:lang w:val="en-US" w:eastAsia="zh-CN"/>
        </w:rPr>
      </w:pPr>
      <w:r>
        <w:rPr>
          <w:rFonts w:hint="eastAsia" w:ascii="仿宋" w:hAnsi="仿宋" w:eastAsia="仿宋" w:cs="仿宋"/>
          <w:sz w:val="34"/>
          <w:szCs w:val="34"/>
          <w:highlight w:val="none"/>
          <w:lang w:val="en-US" w:eastAsia="zh-CN"/>
        </w:rPr>
        <w:t xml:space="preserve">    （1）化工企业爆炸、停电、火灾事故；</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highlight w:val="none"/>
        </w:rPr>
      </w:pPr>
      <w:r>
        <w:rPr>
          <w:rFonts w:hint="eastAsia" w:ascii="仿宋" w:hAnsi="仿宋" w:eastAsia="仿宋" w:cs="仿宋"/>
          <w:sz w:val="34"/>
          <w:szCs w:val="34"/>
          <w:highlight w:val="none"/>
          <w:lang w:eastAsia="zh-CN"/>
        </w:rPr>
        <w:t>（</w:t>
      </w:r>
      <w:r>
        <w:rPr>
          <w:rFonts w:hint="eastAsia" w:ascii="仿宋" w:hAnsi="仿宋" w:eastAsia="仿宋" w:cs="仿宋"/>
          <w:sz w:val="34"/>
          <w:szCs w:val="34"/>
          <w:highlight w:val="none"/>
          <w:lang w:val="en-US" w:eastAsia="zh-CN"/>
        </w:rPr>
        <w:t>2</w:t>
      </w:r>
      <w:r>
        <w:rPr>
          <w:rFonts w:hint="eastAsia" w:ascii="仿宋" w:hAnsi="仿宋" w:eastAsia="仿宋" w:cs="仿宋"/>
          <w:sz w:val="34"/>
          <w:szCs w:val="34"/>
          <w:highlight w:val="none"/>
          <w:lang w:eastAsia="zh-CN"/>
        </w:rPr>
        <w:t>）客运索道、</w:t>
      </w:r>
      <w:r>
        <w:rPr>
          <w:rFonts w:hint="eastAsia" w:ascii="仿宋" w:hAnsi="仿宋" w:eastAsia="仿宋" w:cs="仿宋"/>
          <w:sz w:val="34"/>
          <w:szCs w:val="34"/>
          <w:highlight w:val="none"/>
        </w:rPr>
        <w:t>大型游乐设施停电、火灾事故；</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highlight w:val="none"/>
        </w:rPr>
      </w:pPr>
      <w:r>
        <w:rPr>
          <w:rFonts w:hint="eastAsia" w:ascii="仿宋" w:hAnsi="仿宋" w:eastAsia="仿宋" w:cs="仿宋"/>
          <w:sz w:val="34"/>
          <w:szCs w:val="34"/>
          <w:highlight w:val="none"/>
          <w:lang w:eastAsia="zh-CN"/>
        </w:rPr>
        <w:t>（</w:t>
      </w:r>
      <w:r>
        <w:rPr>
          <w:rFonts w:hint="eastAsia" w:ascii="仿宋" w:hAnsi="仿宋" w:eastAsia="仿宋" w:cs="仿宋"/>
          <w:sz w:val="34"/>
          <w:szCs w:val="34"/>
          <w:highlight w:val="none"/>
          <w:lang w:val="en-US" w:eastAsia="zh-CN"/>
        </w:rPr>
        <w:t>3</w:t>
      </w:r>
      <w:r>
        <w:rPr>
          <w:rFonts w:hint="eastAsia" w:ascii="仿宋" w:hAnsi="仿宋" w:eastAsia="仿宋" w:cs="仿宋"/>
          <w:sz w:val="34"/>
          <w:szCs w:val="34"/>
          <w:highlight w:val="none"/>
          <w:lang w:eastAsia="zh-CN"/>
        </w:rPr>
        <w:t>）</w:t>
      </w:r>
      <w:r>
        <w:rPr>
          <w:rFonts w:hint="eastAsia" w:ascii="仿宋" w:hAnsi="仿宋" w:eastAsia="仿宋" w:cs="仿宋"/>
          <w:sz w:val="34"/>
          <w:szCs w:val="34"/>
          <w:highlight w:val="none"/>
        </w:rPr>
        <w:t>地震</w:t>
      </w:r>
      <w:r>
        <w:rPr>
          <w:rFonts w:hint="eastAsia" w:ascii="仿宋" w:hAnsi="仿宋" w:eastAsia="仿宋" w:cs="仿宋"/>
          <w:sz w:val="34"/>
          <w:szCs w:val="34"/>
          <w:highlight w:val="none"/>
          <w:lang w:eastAsia="zh-CN"/>
        </w:rPr>
        <w:t>、</w:t>
      </w:r>
      <w:r>
        <w:rPr>
          <w:rFonts w:hint="eastAsia" w:ascii="仿宋" w:hAnsi="仿宋" w:eastAsia="仿宋" w:cs="仿宋"/>
          <w:sz w:val="34"/>
          <w:szCs w:val="34"/>
          <w:highlight w:val="none"/>
        </w:rPr>
        <w:t>台风、暴雨(雪)、大风(沙尘暴)、雷电、冰雹、霜冻、大雾等</w:t>
      </w:r>
      <w:r>
        <w:rPr>
          <w:rFonts w:hint="eastAsia" w:ascii="仿宋" w:hAnsi="仿宋" w:eastAsia="仿宋" w:cs="仿宋"/>
          <w:sz w:val="34"/>
          <w:szCs w:val="34"/>
          <w:highlight w:val="none"/>
          <w:lang w:val="en-US" w:eastAsia="zh-CN"/>
        </w:rPr>
        <w:t>自然</w:t>
      </w:r>
      <w:r>
        <w:rPr>
          <w:rFonts w:hint="eastAsia" w:ascii="仿宋" w:hAnsi="仿宋" w:eastAsia="仿宋" w:cs="仿宋"/>
          <w:sz w:val="34"/>
          <w:szCs w:val="34"/>
          <w:highlight w:val="none"/>
        </w:rPr>
        <w:t>灾害；</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lang w:eastAsia="zh-CN"/>
        </w:rPr>
        <w:t>（</w:t>
      </w:r>
      <w:r>
        <w:rPr>
          <w:rFonts w:hint="eastAsia" w:ascii="仿宋" w:hAnsi="仿宋" w:eastAsia="仿宋" w:cs="仿宋"/>
          <w:sz w:val="34"/>
          <w:szCs w:val="34"/>
          <w:lang w:val="en-US" w:eastAsia="zh-CN"/>
        </w:rPr>
        <w:t>4</w:t>
      </w:r>
      <w:r>
        <w:rPr>
          <w:rFonts w:hint="eastAsia" w:ascii="仿宋" w:hAnsi="仿宋" w:eastAsia="仿宋" w:cs="仿宋"/>
          <w:sz w:val="34"/>
          <w:szCs w:val="34"/>
          <w:lang w:eastAsia="zh-CN"/>
        </w:rPr>
        <w:t>）</w:t>
      </w:r>
      <w:r>
        <w:rPr>
          <w:rFonts w:hint="eastAsia" w:ascii="仿宋" w:hAnsi="仿宋" w:eastAsia="仿宋" w:cs="仿宋"/>
          <w:sz w:val="34"/>
          <w:szCs w:val="34"/>
        </w:rPr>
        <w:t>其他可能导致特种设备事故的灾难性事</w:t>
      </w:r>
      <w:r>
        <w:rPr>
          <w:rFonts w:hint="eastAsia" w:ascii="仿宋" w:hAnsi="仿宋" w:eastAsia="仿宋" w:cs="仿宋"/>
          <w:sz w:val="34"/>
          <w:szCs w:val="34"/>
          <w:lang w:val="en-US" w:eastAsia="zh-CN"/>
        </w:rPr>
        <w:t>件</w:t>
      </w:r>
      <w:r>
        <w:rPr>
          <w:rFonts w:hint="eastAsia" w:ascii="仿宋" w:hAnsi="仿宋" w:eastAsia="仿宋" w:cs="仿宋"/>
          <w:sz w:val="34"/>
          <w:szCs w:val="34"/>
        </w:rPr>
        <w:t>。</w:t>
      </w:r>
    </w:p>
    <w:p>
      <w:pPr>
        <w:keepNext w:val="0"/>
        <w:keepLines w:val="0"/>
        <w:pageBreakBefore w:val="0"/>
        <w:widowControl w:val="0"/>
        <w:kinsoku/>
        <w:wordWrap/>
        <w:overflowPunct/>
        <w:topLinePunct w:val="0"/>
        <w:autoSpaceDE/>
        <w:autoSpaceDN/>
        <w:bidi w:val="0"/>
        <w:adjustRightInd/>
        <w:snapToGrid/>
        <w:spacing w:line="240" w:lineRule="auto"/>
        <w:ind w:firstLine="702"/>
        <w:jc w:val="left"/>
        <w:textAlignment w:val="auto"/>
        <w:rPr>
          <w:rFonts w:hint="eastAsia" w:ascii="仿宋" w:hAnsi="仿宋" w:eastAsia="仿宋" w:cs="仿宋"/>
          <w:sz w:val="34"/>
          <w:szCs w:val="34"/>
        </w:rPr>
      </w:pPr>
      <w:r>
        <w:rPr>
          <w:rFonts w:hint="eastAsia" w:ascii="仿宋" w:hAnsi="仿宋" w:eastAsia="仿宋" w:cs="仿宋"/>
          <w:sz w:val="34"/>
          <w:szCs w:val="34"/>
        </w:rPr>
        <w:t xml:space="preserve">3.2.2 </w:t>
      </w:r>
      <w:r>
        <w:rPr>
          <w:rFonts w:hint="eastAsia" w:ascii="仿宋" w:hAnsi="仿宋" w:eastAsia="仿宋" w:cs="仿宋"/>
          <w:sz w:val="34"/>
          <w:szCs w:val="34"/>
          <w:lang w:eastAsia="zh-CN"/>
        </w:rPr>
        <w:t>区市场监管局</w:t>
      </w:r>
      <w:r>
        <w:rPr>
          <w:rFonts w:hint="eastAsia" w:ascii="仿宋" w:hAnsi="仿宋" w:eastAsia="仿宋" w:cs="仿宋"/>
          <w:sz w:val="34"/>
          <w:szCs w:val="34"/>
        </w:rPr>
        <w:t>接到可能导致特种设备事故的信息后，及时确定应对方案，通知有关部门、单位采取相应行动预防事故发生，并按照预案做好应急准备；必要时，要及时报告区</w:t>
      </w:r>
      <w:r>
        <w:rPr>
          <w:rFonts w:hint="eastAsia" w:ascii="仿宋" w:hAnsi="仿宋" w:eastAsia="仿宋" w:cs="仿宋"/>
          <w:sz w:val="34"/>
          <w:szCs w:val="34"/>
          <w:lang w:eastAsia="zh-CN"/>
        </w:rPr>
        <w:t>人民</w:t>
      </w:r>
      <w:r>
        <w:rPr>
          <w:rFonts w:hint="eastAsia" w:ascii="仿宋" w:hAnsi="仿宋" w:eastAsia="仿宋" w:cs="仿宋"/>
          <w:sz w:val="34"/>
          <w:szCs w:val="34"/>
        </w:rPr>
        <w:t>政府。</w:t>
      </w:r>
    </w:p>
    <w:p>
      <w:pPr>
        <w:pStyle w:val="4"/>
        <w:rPr>
          <w:rFonts w:hint="default" w:eastAsia="仿宋"/>
          <w:lang w:val="en-US" w:eastAsia="zh-CN"/>
        </w:rPr>
      </w:pPr>
      <w:r>
        <w:rPr>
          <w:rFonts w:hint="eastAsia" w:ascii="仿宋" w:hAnsi="仿宋" w:eastAsia="仿宋" w:cs="仿宋"/>
          <w:sz w:val="34"/>
          <w:szCs w:val="34"/>
          <w:lang w:val="en-US" w:eastAsia="zh-CN"/>
        </w:rPr>
        <w:t xml:space="preserve">    3.2.3 区住建委应当按照法律、法规，做好房屋建筑工地和市政工程工地用起重机械、场（厂）内专用机动车辆预警工作。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b w:val="0"/>
          <w:bCs w:val="0"/>
          <w:sz w:val="34"/>
          <w:szCs w:val="34"/>
          <w:lang w:val="en-US" w:eastAsia="zh-CN"/>
        </w:rPr>
      </w:pPr>
      <w:r>
        <w:rPr>
          <w:rFonts w:hint="eastAsia" w:ascii="黑体" w:hAnsi="黑体" w:eastAsia="黑体" w:cs="黑体"/>
          <w:b w:val="0"/>
          <w:bCs w:val="0"/>
          <w:sz w:val="34"/>
          <w:szCs w:val="34"/>
          <w:lang w:val="en-US" w:eastAsia="zh-CN"/>
        </w:rPr>
        <w:t xml:space="preserve">    4 应急处置</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_GB2312" w:hAnsi="仿宋_GB2312" w:eastAsia="仿宋_GB2312" w:cs="仿宋_GB2312"/>
          <w:b/>
          <w:bCs/>
          <w:sz w:val="32"/>
          <w:szCs w:val="32"/>
        </w:rPr>
      </w:pPr>
      <w:r>
        <w:rPr>
          <w:rFonts w:hint="eastAsia" w:ascii="楷体" w:hAnsi="楷体" w:eastAsia="楷体" w:cs="楷体"/>
          <w:b w:val="0"/>
          <w:bCs w:val="0"/>
          <w:sz w:val="34"/>
          <w:szCs w:val="34"/>
          <w:lang w:val="en-US" w:eastAsia="zh-CN"/>
        </w:rPr>
        <w:t>4.1 信息报告</w:t>
      </w:r>
    </w:p>
    <w:p>
      <w:pPr>
        <w:keepNext w:val="0"/>
        <w:keepLines w:val="0"/>
        <w:pageBreakBefore w:val="0"/>
        <w:widowControl w:val="0"/>
        <w:kinsoku/>
        <w:wordWrap/>
        <w:overflowPunct/>
        <w:topLinePunct w:val="0"/>
        <w:autoSpaceDE/>
        <w:autoSpaceDN/>
        <w:bidi w:val="0"/>
        <w:adjustRightInd/>
        <w:snapToGrid/>
        <w:spacing w:line="240" w:lineRule="auto"/>
        <w:ind w:firstLine="702"/>
        <w:jc w:val="left"/>
        <w:textAlignment w:val="auto"/>
        <w:rPr>
          <w:rFonts w:hint="eastAsia" w:ascii="仿宋" w:hAnsi="仿宋" w:eastAsia="仿宋" w:cs="仿宋"/>
          <w:sz w:val="34"/>
          <w:szCs w:val="34"/>
          <w:highlight w:val="none"/>
          <w:lang w:eastAsia="zh-CN"/>
        </w:rPr>
      </w:pPr>
      <w:r>
        <w:rPr>
          <w:rFonts w:hint="eastAsia" w:ascii="仿宋" w:hAnsi="仿宋" w:eastAsia="仿宋" w:cs="仿宋"/>
          <w:sz w:val="34"/>
          <w:szCs w:val="34"/>
          <w:highlight w:val="none"/>
          <w:lang w:val="en-US" w:eastAsia="zh-CN"/>
        </w:rPr>
        <w:t xml:space="preserve">4.1.1 </w:t>
      </w:r>
      <w:r>
        <w:rPr>
          <w:rFonts w:hint="eastAsia" w:ascii="仿宋" w:hAnsi="仿宋" w:eastAsia="仿宋" w:cs="仿宋"/>
          <w:sz w:val="34"/>
          <w:szCs w:val="34"/>
          <w:highlight w:val="none"/>
        </w:rPr>
        <w:t>发生特种设备事故的单位,应立即报告主管部门、</w:t>
      </w:r>
      <w:r>
        <w:rPr>
          <w:rFonts w:hint="eastAsia" w:ascii="仿宋" w:hAnsi="仿宋" w:eastAsia="仿宋" w:cs="仿宋"/>
          <w:sz w:val="34"/>
          <w:szCs w:val="34"/>
          <w:highlight w:val="none"/>
          <w:lang w:eastAsia="zh-CN"/>
        </w:rPr>
        <w:t>区</w:t>
      </w:r>
      <w:r>
        <w:rPr>
          <w:rFonts w:hint="eastAsia" w:ascii="仿宋" w:hAnsi="仿宋" w:eastAsia="仿宋" w:cs="仿宋"/>
          <w:sz w:val="34"/>
          <w:szCs w:val="34"/>
          <w:highlight w:val="none"/>
        </w:rPr>
        <w:t>市场监管</w:t>
      </w:r>
      <w:r>
        <w:rPr>
          <w:rFonts w:hint="eastAsia" w:ascii="仿宋" w:hAnsi="仿宋" w:eastAsia="仿宋" w:cs="仿宋"/>
          <w:sz w:val="34"/>
          <w:szCs w:val="34"/>
          <w:highlight w:val="none"/>
          <w:lang w:eastAsia="zh-CN"/>
        </w:rPr>
        <w:t>局</w:t>
      </w:r>
      <w:r>
        <w:rPr>
          <w:rFonts w:hint="eastAsia" w:ascii="仿宋" w:hAnsi="仿宋" w:eastAsia="仿宋" w:cs="仿宋"/>
          <w:sz w:val="34"/>
          <w:szCs w:val="34"/>
          <w:highlight w:val="none"/>
        </w:rPr>
        <w:t>，并在</w:t>
      </w:r>
      <w:r>
        <w:rPr>
          <w:rFonts w:hint="eastAsia" w:ascii="仿宋" w:hAnsi="仿宋" w:eastAsia="仿宋" w:cs="仿宋"/>
          <w:sz w:val="34"/>
          <w:szCs w:val="34"/>
          <w:highlight w:val="none"/>
          <w:lang w:val="en-US" w:eastAsia="zh-CN"/>
        </w:rPr>
        <w:t>1小时</w:t>
      </w:r>
      <w:r>
        <w:rPr>
          <w:rFonts w:hint="eastAsia" w:ascii="仿宋" w:hAnsi="仿宋" w:eastAsia="仿宋" w:cs="仿宋"/>
          <w:sz w:val="34"/>
          <w:szCs w:val="34"/>
          <w:highlight w:val="none"/>
        </w:rPr>
        <w:t>内提供书面报告</w:t>
      </w:r>
      <w:r>
        <w:rPr>
          <w:rFonts w:hint="eastAsia" w:ascii="仿宋" w:hAnsi="仿宋" w:eastAsia="仿宋" w:cs="仿宋"/>
          <w:sz w:val="34"/>
          <w:szCs w:val="34"/>
          <w:highlight w:val="none"/>
          <w:lang w:eastAsia="zh-CN"/>
        </w:rPr>
        <w:t>。主管部门、区市场监管局接到报告后，应及时（电话报告</w:t>
      </w:r>
      <w:r>
        <w:rPr>
          <w:rFonts w:hint="eastAsia" w:ascii="仿宋" w:hAnsi="仿宋" w:eastAsia="仿宋" w:cs="仿宋"/>
          <w:sz w:val="34"/>
          <w:szCs w:val="34"/>
          <w:highlight w:val="none"/>
          <w:lang w:val="en-US" w:eastAsia="zh-CN"/>
        </w:rPr>
        <w:t>1小时内，书面报告2小时内</w:t>
      </w:r>
      <w:r>
        <w:rPr>
          <w:rFonts w:hint="eastAsia" w:ascii="仿宋" w:hAnsi="仿宋" w:eastAsia="仿宋" w:cs="仿宋"/>
          <w:sz w:val="34"/>
          <w:szCs w:val="34"/>
          <w:highlight w:val="none"/>
          <w:lang w:eastAsia="zh-CN"/>
        </w:rPr>
        <w:t>）逐级上报市指挥部。</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对于死亡人数接近或者可能超过10人的特种设备事故，已经或者可能引发舆情炒作、造成负面影响的特种设备事故，要第一时间向市委、市政府报告。</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报告的内容包括：事故发生的时间、地点、单位概况以及特种设备种类；事故发生初步情况，包括事故简要经过、现场破坏情况、已造成或者可能造成的伤亡和涉险人数、初步估计的直接经济损失、初步确定的事故等级、初步判断的事故原因；应急救援情况和已采取的措施；报告人的姓名、联系电话。</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_GB2312" w:hAnsi="仿宋_GB2312" w:eastAsia="仿宋_GB2312" w:cs="仿宋_GB2312"/>
          <w:sz w:val="34"/>
          <w:szCs w:val="34"/>
          <w:highlight w:val="none"/>
          <w:lang w:val="en-US" w:eastAsia="zh-CN"/>
        </w:rPr>
      </w:pPr>
      <w:r>
        <w:rPr>
          <w:rFonts w:hint="eastAsia" w:ascii="仿宋" w:hAnsi="仿宋" w:eastAsia="仿宋" w:cs="仿宋"/>
          <w:sz w:val="34"/>
          <w:szCs w:val="34"/>
          <w:lang w:eastAsia="zh-CN"/>
        </w:rPr>
        <w:t>报告事故后出现新情况的，以及对事故情况尚未报告清楚的，应当及时逐级续报。</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楷体" w:hAnsi="楷体" w:eastAsia="楷体" w:cs="楷体"/>
          <w:b w:val="0"/>
          <w:bCs w:val="0"/>
          <w:sz w:val="34"/>
          <w:szCs w:val="34"/>
          <w:lang w:val="en-US" w:eastAsia="zh-CN"/>
        </w:rPr>
      </w:pPr>
      <w:r>
        <w:rPr>
          <w:rFonts w:hint="eastAsia" w:ascii="楷体" w:hAnsi="楷体" w:eastAsia="楷体" w:cs="楷体"/>
          <w:b w:val="0"/>
          <w:bCs w:val="0"/>
          <w:sz w:val="34"/>
          <w:szCs w:val="34"/>
          <w:lang w:val="en-US" w:eastAsia="zh-CN"/>
        </w:rPr>
        <w:t>4.2 先期处置</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rPr>
        <w:t>4.2.1 事故发生后,事故单位在报告事故的同时,首先按照本单位制定的应急预案开展自救。尽快组织抢救伤员，判定事故原因和可能造成的危害，采取措施，防止事故扩大。严格保护事故现场,妥善保存现场相关物件及重要痕迹等各种物证。</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_GB2312" w:hAnsi="仿宋_GB2312" w:eastAsia="仿宋_GB2312" w:cs="仿宋_GB2312"/>
          <w:sz w:val="34"/>
          <w:szCs w:val="34"/>
        </w:rPr>
      </w:pPr>
      <w:r>
        <w:rPr>
          <w:rFonts w:hint="eastAsia" w:ascii="仿宋" w:hAnsi="仿宋" w:eastAsia="仿宋" w:cs="仿宋"/>
          <w:sz w:val="34"/>
          <w:szCs w:val="34"/>
        </w:rPr>
        <w:t>4.2.2 区</w:t>
      </w:r>
      <w:r>
        <w:rPr>
          <w:rFonts w:hint="eastAsia" w:ascii="仿宋" w:hAnsi="仿宋" w:eastAsia="仿宋" w:cs="仿宋"/>
          <w:sz w:val="34"/>
          <w:szCs w:val="34"/>
          <w:lang w:eastAsia="zh-CN"/>
        </w:rPr>
        <w:t>人民</w:t>
      </w:r>
      <w:r>
        <w:rPr>
          <w:rFonts w:hint="eastAsia" w:ascii="仿宋" w:hAnsi="仿宋" w:eastAsia="仿宋" w:cs="仿宋"/>
          <w:sz w:val="34"/>
          <w:szCs w:val="34"/>
        </w:rPr>
        <w:t>政府根据特种设备事故情况,</w:t>
      </w:r>
      <w:r>
        <w:rPr>
          <w:rFonts w:hint="eastAsia" w:ascii="仿宋" w:hAnsi="仿宋" w:eastAsia="仿宋" w:cs="仿宋"/>
          <w:sz w:val="34"/>
          <w:szCs w:val="34"/>
          <w:lang w:eastAsia="zh-CN"/>
        </w:rPr>
        <w:t>组织相关部门立即赶赴现场，开展</w:t>
      </w:r>
      <w:r>
        <w:rPr>
          <w:rFonts w:hint="eastAsia" w:ascii="仿宋" w:hAnsi="仿宋" w:eastAsia="仿宋" w:cs="仿宋"/>
          <w:sz w:val="34"/>
          <w:szCs w:val="34"/>
        </w:rPr>
        <w:t>伤员抢救、灭火消毒、人员疏散、隐患处置工作。</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楷体" w:hAnsi="楷体" w:eastAsia="楷体" w:cs="楷体"/>
          <w:b w:val="0"/>
          <w:bCs w:val="0"/>
          <w:sz w:val="34"/>
          <w:szCs w:val="34"/>
          <w:lang w:val="en-US" w:eastAsia="zh-CN"/>
        </w:rPr>
      </w:pPr>
      <w:r>
        <w:rPr>
          <w:rFonts w:hint="eastAsia" w:ascii="楷体" w:hAnsi="楷体" w:eastAsia="楷体" w:cs="楷体"/>
          <w:b w:val="0"/>
          <w:bCs w:val="0"/>
          <w:sz w:val="34"/>
          <w:szCs w:val="34"/>
          <w:lang w:val="en-US" w:eastAsia="zh-CN"/>
        </w:rPr>
        <w:t>4.3 分级响应</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rPr>
        <w:t>根据事故的可控性、严重程度和影响范围，特种设备事故应急处置工作实行三级响应：</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default" w:ascii="Times New Roman" w:hAnsi="Times New Roman" w:eastAsia="仿宋" w:cs="Times New Roman"/>
          <w:sz w:val="34"/>
          <w:szCs w:val="34"/>
        </w:rPr>
        <w:t>I</w:t>
      </w:r>
      <w:r>
        <w:rPr>
          <w:rFonts w:hint="eastAsia" w:ascii="仿宋" w:hAnsi="仿宋" w:eastAsia="仿宋" w:cs="仿宋"/>
          <w:sz w:val="34"/>
          <w:szCs w:val="34"/>
        </w:rPr>
        <w:t>级响应：发生特别重大、重大特种设备事故时，由</w:t>
      </w:r>
      <w:r>
        <w:rPr>
          <w:rFonts w:hint="eastAsia" w:ascii="仿宋" w:hAnsi="仿宋" w:eastAsia="仿宋" w:cs="仿宋"/>
          <w:sz w:val="34"/>
          <w:szCs w:val="34"/>
          <w:highlight w:val="none"/>
          <w:lang w:val="en-US" w:eastAsia="zh-CN"/>
        </w:rPr>
        <w:t>市指挥部</w:t>
      </w:r>
      <w:r>
        <w:rPr>
          <w:rFonts w:hint="eastAsia" w:ascii="仿宋" w:hAnsi="仿宋" w:eastAsia="仿宋" w:cs="仿宋"/>
          <w:sz w:val="34"/>
          <w:szCs w:val="34"/>
        </w:rPr>
        <w:t>组织实施应急处置工作，超出本市处置能力时及时报请国家市场监管总局派出指导协调组和事故调查组。</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default" w:ascii="Times New Roman" w:hAnsi="Times New Roman" w:eastAsia="仿宋" w:cs="Times New Roman"/>
          <w:sz w:val="34"/>
          <w:szCs w:val="34"/>
        </w:rPr>
        <w:t>Ⅱ</w:t>
      </w:r>
      <w:r>
        <w:rPr>
          <w:rFonts w:hint="eastAsia" w:ascii="仿宋" w:hAnsi="仿宋" w:eastAsia="仿宋" w:cs="仿宋"/>
          <w:sz w:val="34"/>
          <w:szCs w:val="34"/>
        </w:rPr>
        <w:t>级响应：发生较大特种设备事故时，在市指挥部指导下，由区</w:t>
      </w:r>
      <w:r>
        <w:rPr>
          <w:rFonts w:hint="eastAsia" w:ascii="仿宋" w:hAnsi="仿宋" w:eastAsia="仿宋" w:cs="仿宋"/>
          <w:sz w:val="34"/>
          <w:szCs w:val="34"/>
          <w:lang w:eastAsia="zh-CN"/>
        </w:rPr>
        <w:t>人民</w:t>
      </w:r>
      <w:r>
        <w:rPr>
          <w:rFonts w:hint="eastAsia" w:ascii="仿宋" w:hAnsi="仿宋" w:eastAsia="仿宋" w:cs="仿宋"/>
          <w:sz w:val="34"/>
          <w:szCs w:val="34"/>
        </w:rPr>
        <w:t>政府组织实施应急处置工作。</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default" w:ascii="Times New Roman" w:hAnsi="Times New Roman" w:eastAsia="仿宋" w:cs="Times New Roman"/>
          <w:sz w:val="34"/>
          <w:szCs w:val="34"/>
        </w:rPr>
        <w:t>Ⅲ</w:t>
      </w:r>
      <w:r>
        <w:rPr>
          <w:rFonts w:hint="eastAsia" w:ascii="仿宋" w:hAnsi="仿宋" w:eastAsia="仿宋" w:cs="仿宋"/>
          <w:sz w:val="34"/>
          <w:szCs w:val="34"/>
        </w:rPr>
        <w:t>级响应：发生一般特种设备事故时，由区</w:t>
      </w:r>
      <w:r>
        <w:rPr>
          <w:rFonts w:hint="eastAsia" w:ascii="仿宋" w:hAnsi="仿宋" w:eastAsia="仿宋" w:cs="仿宋"/>
          <w:sz w:val="34"/>
          <w:szCs w:val="34"/>
          <w:lang w:eastAsia="zh-CN"/>
        </w:rPr>
        <w:t>人民</w:t>
      </w:r>
      <w:r>
        <w:rPr>
          <w:rFonts w:hint="eastAsia" w:ascii="仿宋" w:hAnsi="仿宋" w:eastAsia="仿宋" w:cs="仿宋"/>
          <w:sz w:val="34"/>
          <w:szCs w:val="34"/>
        </w:rPr>
        <w:t>政府组织实施应急处置工作，并及时向市指挥部上报事故信息。</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楷体" w:hAnsi="楷体" w:eastAsia="楷体" w:cs="楷体"/>
          <w:b w:val="0"/>
          <w:bCs w:val="0"/>
          <w:sz w:val="34"/>
          <w:szCs w:val="34"/>
          <w:lang w:val="en-US" w:eastAsia="zh-CN"/>
        </w:rPr>
      </w:pPr>
      <w:r>
        <w:rPr>
          <w:rFonts w:hint="eastAsia" w:ascii="楷体" w:hAnsi="楷体" w:eastAsia="楷体" w:cs="楷体"/>
          <w:b w:val="0"/>
          <w:bCs w:val="0"/>
          <w:sz w:val="34"/>
          <w:szCs w:val="34"/>
          <w:lang w:val="en-US" w:eastAsia="zh-CN"/>
        </w:rPr>
        <w:t>4.4 处置措施</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4"/>
          <w:szCs w:val="34"/>
        </w:rPr>
      </w:pPr>
      <w:r>
        <w:rPr>
          <w:rFonts w:hint="eastAsia" w:ascii="仿宋" w:hAnsi="仿宋" w:eastAsia="仿宋" w:cs="仿宋"/>
          <w:sz w:val="34"/>
          <w:szCs w:val="34"/>
          <w:lang w:val="en-US" w:eastAsia="zh-CN"/>
        </w:rPr>
        <w:t xml:space="preserve">    </w:t>
      </w:r>
      <w:r>
        <w:rPr>
          <w:rFonts w:hint="eastAsia" w:ascii="仿宋" w:hAnsi="仿宋" w:eastAsia="仿宋" w:cs="仿宋"/>
          <w:sz w:val="34"/>
          <w:szCs w:val="34"/>
        </w:rPr>
        <w:t>根据特种设备事故实际情况，区</w:t>
      </w:r>
      <w:r>
        <w:rPr>
          <w:rFonts w:hint="eastAsia" w:ascii="仿宋" w:hAnsi="仿宋" w:eastAsia="仿宋" w:cs="仿宋"/>
          <w:sz w:val="34"/>
          <w:szCs w:val="34"/>
          <w:lang w:eastAsia="zh-CN"/>
        </w:rPr>
        <w:t>人民</w:t>
      </w:r>
      <w:r>
        <w:rPr>
          <w:rFonts w:hint="eastAsia" w:ascii="仿宋" w:hAnsi="仿宋" w:eastAsia="仿宋" w:cs="仿宋"/>
          <w:sz w:val="34"/>
          <w:szCs w:val="34"/>
        </w:rPr>
        <w:t>政府采取以下</w:t>
      </w:r>
      <w:r>
        <w:rPr>
          <w:rFonts w:hint="default" w:ascii="Times New Roman" w:hAnsi="Times New Roman" w:eastAsia="仿宋" w:cs="Times New Roman"/>
          <w:sz w:val="34"/>
          <w:szCs w:val="34"/>
        </w:rPr>
        <w:t>1</w:t>
      </w:r>
      <w:r>
        <w:rPr>
          <w:rFonts w:hint="eastAsia" w:ascii="仿宋" w:hAnsi="仿宋" w:eastAsia="仿宋" w:cs="仿宋"/>
          <w:sz w:val="34"/>
          <w:szCs w:val="34"/>
        </w:rPr>
        <w:t>项或多项措施：</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4"/>
          <w:szCs w:val="34"/>
        </w:rPr>
      </w:pPr>
      <w:r>
        <w:rPr>
          <w:rFonts w:hint="eastAsia" w:ascii="仿宋" w:hAnsi="仿宋" w:eastAsia="仿宋" w:cs="仿宋"/>
          <w:sz w:val="34"/>
          <w:szCs w:val="34"/>
          <w:lang w:val="en-US" w:eastAsia="zh-CN"/>
        </w:rPr>
        <w:t xml:space="preserve">    </w:t>
      </w:r>
      <w:r>
        <w:rPr>
          <w:rFonts w:hint="eastAsia" w:ascii="仿宋" w:hAnsi="仿宋" w:eastAsia="仿宋" w:cs="仿宋"/>
          <w:sz w:val="34"/>
          <w:szCs w:val="34"/>
          <w:lang w:eastAsia="zh-CN"/>
        </w:rPr>
        <w:t>（</w:t>
      </w:r>
      <w:r>
        <w:rPr>
          <w:rFonts w:hint="eastAsia" w:ascii="仿宋" w:hAnsi="仿宋" w:eastAsia="仿宋" w:cs="仿宋"/>
          <w:sz w:val="34"/>
          <w:szCs w:val="34"/>
          <w:lang w:val="en-US" w:eastAsia="zh-CN"/>
        </w:rPr>
        <w:t>1</w:t>
      </w:r>
      <w:r>
        <w:rPr>
          <w:rFonts w:hint="eastAsia" w:ascii="仿宋" w:hAnsi="仿宋" w:eastAsia="仿宋" w:cs="仿宋"/>
          <w:sz w:val="34"/>
          <w:szCs w:val="34"/>
          <w:lang w:eastAsia="zh-CN"/>
        </w:rPr>
        <w:t>）</w:t>
      </w:r>
      <w:r>
        <w:rPr>
          <w:rFonts w:hint="eastAsia" w:ascii="仿宋" w:hAnsi="仿宋" w:eastAsia="仿宋" w:cs="仿宋"/>
          <w:sz w:val="34"/>
          <w:szCs w:val="34"/>
        </w:rPr>
        <w:t>对事故危害情况进行初始评估，包括事故范围、事故危害扩展的潜在可能性以及人员伤亡和财产损失情况。</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lang w:eastAsia="zh-CN"/>
        </w:rPr>
        <w:t>（</w:t>
      </w:r>
      <w:r>
        <w:rPr>
          <w:rFonts w:hint="eastAsia" w:ascii="仿宋" w:hAnsi="仿宋" w:eastAsia="仿宋" w:cs="仿宋"/>
          <w:sz w:val="34"/>
          <w:szCs w:val="34"/>
          <w:lang w:val="en-US" w:eastAsia="zh-CN"/>
        </w:rPr>
        <w:t>2</w:t>
      </w:r>
      <w:r>
        <w:rPr>
          <w:rFonts w:hint="eastAsia" w:ascii="仿宋" w:hAnsi="仿宋" w:eastAsia="仿宋" w:cs="仿宋"/>
          <w:sz w:val="34"/>
          <w:szCs w:val="34"/>
          <w:lang w:eastAsia="zh-CN"/>
        </w:rPr>
        <w:t>）</w:t>
      </w:r>
      <w:r>
        <w:rPr>
          <w:rFonts w:hint="eastAsia" w:ascii="仿宋" w:hAnsi="仿宋" w:eastAsia="仿宋" w:cs="仿宋"/>
          <w:sz w:val="34"/>
          <w:szCs w:val="34"/>
        </w:rPr>
        <w:t>封锁事故现场，</w:t>
      </w:r>
      <w:r>
        <w:rPr>
          <w:rFonts w:hint="eastAsia" w:ascii="仿宋" w:hAnsi="仿宋" w:eastAsia="仿宋" w:cs="仿宋"/>
          <w:sz w:val="34"/>
          <w:szCs w:val="34"/>
          <w:highlight w:val="none"/>
        </w:rPr>
        <w:t>建立</w:t>
      </w:r>
      <w:r>
        <w:rPr>
          <w:rFonts w:hint="eastAsia" w:ascii="仿宋" w:hAnsi="仿宋" w:eastAsia="仿宋" w:cs="仿宋"/>
          <w:sz w:val="34"/>
          <w:szCs w:val="34"/>
        </w:rPr>
        <w:t>现场抢险救援工作区域。根据事故的类别、规模、危害程度和天气条件(特别是风向、气温)等因素，设立现场抢险救援工作区域。开辟应急救援人员、车辆及物资进出的安全通道，维持事故现场的社会治安和交通秩序。</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4"/>
          <w:szCs w:val="34"/>
        </w:rPr>
      </w:pPr>
      <w:r>
        <w:rPr>
          <w:rFonts w:hint="eastAsia" w:ascii="仿宋" w:hAnsi="仿宋" w:eastAsia="仿宋" w:cs="仿宋"/>
          <w:sz w:val="34"/>
          <w:szCs w:val="34"/>
          <w:lang w:val="en-US" w:eastAsia="zh-CN"/>
        </w:rPr>
        <w:t xml:space="preserve">    </w:t>
      </w:r>
      <w:r>
        <w:rPr>
          <w:rFonts w:hint="eastAsia" w:ascii="仿宋" w:hAnsi="仿宋" w:eastAsia="仿宋" w:cs="仿宋"/>
          <w:sz w:val="34"/>
          <w:szCs w:val="34"/>
          <w:lang w:eastAsia="zh-CN"/>
        </w:rPr>
        <w:t>（</w:t>
      </w:r>
      <w:r>
        <w:rPr>
          <w:rFonts w:hint="eastAsia" w:ascii="仿宋" w:hAnsi="仿宋" w:eastAsia="仿宋" w:cs="仿宋"/>
          <w:sz w:val="34"/>
          <w:szCs w:val="34"/>
          <w:lang w:val="en-US" w:eastAsia="zh-CN"/>
        </w:rPr>
        <w:t>3</w:t>
      </w:r>
      <w:r>
        <w:rPr>
          <w:rFonts w:hint="eastAsia" w:ascii="仿宋" w:hAnsi="仿宋" w:eastAsia="仿宋" w:cs="仿宋"/>
          <w:sz w:val="34"/>
          <w:szCs w:val="34"/>
          <w:lang w:eastAsia="zh-CN"/>
        </w:rPr>
        <w:t>）</w:t>
      </w:r>
      <w:r>
        <w:rPr>
          <w:rFonts w:hint="eastAsia" w:ascii="仿宋" w:hAnsi="仿宋" w:eastAsia="仿宋" w:cs="仿宋"/>
          <w:sz w:val="34"/>
          <w:szCs w:val="34"/>
        </w:rPr>
        <w:t>紧急疏散人员。发生危害介质泄漏时，应立即确定事发地周边居民和群众的疏散区域，下达人员疏散的指令，组织人员疏散和清场检查，并做好疏散过程中的医疗、卫生保障和救助。</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lang w:eastAsia="zh-CN"/>
        </w:rPr>
        <w:t>（</w:t>
      </w:r>
      <w:r>
        <w:rPr>
          <w:rFonts w:hint="eastAsia" w:ascii="仿宋" w:hAnsi="仿宋" w:eastAsia="仿宋" w:cs="仿宋"/>
          <w:sz w:val="34"/>
          <w:szCs w:val="34"/>
          <w:lang w:val="en-US" w:eastAsia="zh-CN"/>
        </w:rPr>
        <w:t>4</w:t>
      </w:r>
      <w:r>
        <w:rPr>
          <w:rFonts w:hint="eastAsia" w:ascii="仿宋" w:hAnsi="仿宋" w:eastAsia="仿宋" w:cs="仿宋"/>
          <w:sz w:val="34"/>
          <w:szCs w:val="34"/>
          <w:lang w:eastAsia="zh-CN"/>
        </w:rPr>
        <w:t>）</w:t>
      </w:r>
      <w:r>
        <w:rPr>
          <w:rFonts w:hint="eastAsia" w:ascii="仿宋" w:hAnsi="仿宋" w:eastAsia="仿宋" w:cs="仿宋"/>
          <w:sz w:val="34"/>
          <w:szCs w:val="34"/>
        </w:rPr>
        <w:t>采取措施，排除险情，防止事故扩大。根据发生事故的特种设备的结构和工艺特点以及事故的类别，</w:t>
      </w:r>
      <w:r>
        <w:rPr>
          <w:rFonts w:hint="eastAsia" w:ascii="仿宋" w:hAnsi="仿宋" w:eastAsia="仿宋" w:cs="仿宋"/>
          <w:sz w:val="34"/>
          <w:szCs w:val="34"/>
          <w:lang w:val="en-US" w:eastAsia="zh-CN"/>
        </w:rPr>
        <w:t>对特种设备</w:t>
      </w:r>
      <w:r>
        <w:rPr>
          <w:rFonts w:hint="eastAsia" w:ascii="仿宋" w:hAnsi="仿宋" w:eastAsia="仿宋" w:cs="仿宋"/>
          <w:sz w:val="34"/>
          <w:szCs w:val="34"/>
        </w:rPr>
        <w:t>迅速开展必要的技术检验、检测工作，由应急和生态环境部门确认危险物质的类型、特性及防护措施，制定抢险救援的技术方案，并采取特定的安全技术措施，及时有效地</w:t>
      </w:r>
      <w:r>
        <w:rPr>
          <w:rFonts w:hint="eastAsia" w:ascii="仿宋" w:hAnsi="仿宋" w:eastAsia="仿宋" w:cs="仿宋"/>
          <w:sz w:val="34"/>
          <w:szCs w:val="34"/>
          <w:highlight w:val="none"/>
        </w:rPr>
        <w:t>控制事故的扩大</w:t>
      </w:r>
      <w:r>
        <w:rPr>
          <w:rFonts w:hint="eastAsia" w:ascii="仿宋" w:hAnsi="仿宋" w:eastAsia="仿宋" w:cs="仿宋"/>
          <w:sz w:val="34"/>
          <w:szCs w:val="34"/>
        </w:rPr>
        <w:t>，消除事故危害和影响并防止可能发生的次生灾害。</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lang w:eastAsia="zh-CN"/>
        </w:rPr>
        <w:t>（</w:t>
      </w:r>
      <w:r>
        <w:rPr>
          <w:rFonts w:hint="eastAsia" w:ascii="仿宋" w:hAnsi="仿宋" w:eastAsia="仿宋" w:cs="仿宋"/>
          <w:sz w:val="34"/>
          <w:szCs w:val="34"/>
          <w:lang w:val="en-US" w:eastAsia="zh-CN"/>
        </w:rPr>
        <w:t>5</w:t>
      </w:r>
      <w:r>
        <w:rPr>
          <w:rFonts w:hint="eastAsia" w:ascii="仿宋" w:hAnsi="仿宋" w:eastAsia="仿宋" w:cs="仿宋"/>
          <w:sz w:val="34"/>
          <w:szCs w:val="34"/>
          <w:lang w:eastAsia="zh-CN"/>
        </w:rPr>
        <w:t>）</w:t>
      </w:r>
      <w:r>
        <w:rPr>
          <w:rFonts w:hint="eastAsia" w:ascii="仿宋" w:hAnsi="仿宋" w:eastAsia="仿宋" w:cs="仿宋"/>
          <w:sz w:val="34"/>
          <w:szCs w:val="34"/>
        </w:rPr>
        <w:t>抢救伤员，组织救治。及时、科学、有序地开展受害人员的现场抢救或者安全转移，尽最大可能降低人员伤亡、减少财产损失。保障救护车</w:t>
      </w:r>
      <w:r>
        <w:rPr>
          <w:rFonts w:hint="eastAsia" w:ascii="仿宋" w:hAnsi="仿宋" w:eastAsia="仿宋" w:cs="仿宋"/>
          <w:sz w:val="34"/>
          <w:szCs w:val="34"/>
          <w:lang w:val="en-US" w:eastAsia="zh-CN"/>
        </w:rPr>
        <w:t>辆</w:t>
      </w:r>
      <w:r>
        <w:rPr>
          <w:rFonts w:hint="eastAsia" w:ascii="仿宋" w:hAnsi="仿宋" w:eastAsia="仿宋" w:cs="仿宋"/>
          <w:sz w:val="34"/>
          <w:szCs w:val="34"/>
        </w:rPr>
        <w:t>由事故现场至救治医院的道路畅通。针对事故伤害特征，组织有关医疗机构、专家实施救治。</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lang w:eastAsia="zh-CN"/>
        </w:rPr>
        <w:t>（</w:t>
      </w:r>
      <w:r>
        <w:rPr>
          <w:rFonts w:hint="eastAsia" w:ascii="仿宋" w:hAnsi="仿宋" w:eastAsia="仿宋" w:cs="仿宋"/>
          <w:sz w:val="34"/>
          <w:szCs w:val="34"/>
          <w:lang w:val="en-US" w:eastAsia="zh-CN"/>
        </w:rPr>
        <w:t>6</w:t>
      </w:r>
      <w:r>
        <w:rPr>
          <w:rFonts w:hint="eastAsia" w:ascii="仿宋" w:hAnsi="仿宋" w:eastAsia="仿宋" w:cs="仿宋"/>
          <w:sz w:val="34"/>
          <w:szCs w:val="34"/>
          <w:lang w:eastAsia="zh-CN"/>
        </w:rPr>
        <w:t>）</w:t>
      </w:r>
      <w:r>
        <w:rPr>
          <w:rFonts w:hint="eastAsia" w:ascii="仿宋" w:hAnsi="仿宋" w:eastAsia="仿宋" w:cs="仿宋"/>
          <w:sz w:val="34"/>
          <w:szCs w:val="34"/>
        </w:rPr>
        <w:t>排查事故原因。组织有关专业技术人员排查事故原因，对事故设备检验检测并进行安全评估，排查可能存在的其他危害。</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lang w:eastAsia="zh-CN"/>
        </w:rPr>
        <w:t>（</w:t>
      </w:r>
      <w:r>
        <w:rPr>
          <w:rFonts w:hint="eastAsia" w:ascii="仿宋" w:hAnsi="仿宋" w:eastAsia="仿宋" w:cs="仿宋"/>
          <w:sz w:val="34"/>
          <w:szCs w:val="34"/>
          <w:lang w:val="en-US" w:eastAsia="zh-CN"/>
        </w:rPr>
        <w:t>7</w:t>
      </w:r>
      <w:r>
        <w:rPr>
          <w:rFonts w:hint="eastAsia" w:ascii="仿宋" w:hAnsi="仿宋" w:eastAsia="仿宋" w:cs="仿宋"/>
          <w:sz w:val="34"/>
          <w:szCs w:val="34"/>
          <w:lang w:eastAsia="zh-CN"/>
        </w:rPr>
        <w:t>）</w:t>
      </w:r>
      <w:r>
        <w:rPr>
          <w:rFonts w:hint="eastAsia" w:ascii="仿宋" w:hAnsi="仿宋" w:eastAsia="仿宋" w:cs="仿宋"/>
          <w:sz w:val="34"/>
          <w:szCs w:val="34"/>
        </w:rPr>
        <w:t>疏散人员安置。紧急征用车辆，将从疏散区域转移出来的群众运送至安置场所。启动紧急避难场所(如中小学、影剧院、体育馆、公园、广场等)，妥善安排疏散群众的食宿，做好对群众的宣传解释和安抚工作。必要时，通过各种新闻媒体发布公告，告知事故情况、影响区域、可能造成的危害以及自我防护知识。</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lang w:eastAsia="zh-CN"/>
        </w:rPr>
        <w:t>（</w:t>
      </w:r>
      <w:r>
        <w:rPr>
          <w:rFonts w:hint="eastAsia" w:ascii="仿宋" w:hAnsi="仿宋" w:eastAsia="仿宋" w:cs="仿宋"/>
          <w:sz w:val="34"/>
          <w:szCs w:val="34"/>
          <w:lang w:val="en-US" w:eastAsia="zh-CN"/>
        </w:rPr>
        <w:t>8</w:t>
      </w:r>
      <w:r>
        <w:rPr>
          <w:rFonts w:hint="eastAsia" w:ascii="仿宋" w:hAnsi="仿宋" w:eastAsia="仿宋" w:cs="仿宋"/>
          <w:sz w:val="34"/>
          <w:szCs w:val="34"/>
          <w:lang w:eastAsia="zh-CN"/>
        </w:rPr>
        <w:t>）</w:t>
      </w:r>
      <w:r>
        <w:rPr>
          <w:rFonts w:hint="eastAsia" w:ascii="仿宋" w:hAnsi="仿宋" w:eastAsia="仿宋" w:cs="仿宋"/>
          <w:sz w:val="34"/>
          <w:szCs w:val="34"/>
        </w:rPr>
        <w:t>应急人员的安全防护。参加应急</w:t>
      </w:r>
      <w:r>
        <w:rPr>
          <w:rFonts w:hint="eastAsia" w:ascii="仿宋" w:hAnsi="仿宋" w:eastAsia="仿宋" w:cs="仿宋"/>
          <w:sz w:val="34"/>
          <w:szCs w:val="34"/>
          <w:lang w:val="en-US" w:eastAsia="zh-CN"/>
        </w:rPr>
        <w:t>处置和</w:t>
      </w:r>
      <w:r>
        <w:rPr>
          <w:rFonts w:hint="eastAsia" w:ascii="仿宋" w:hAnsi="仿宋" w:eastAsia="仿宋" w:cs="仿宋"/>
          <w:sz w:val="34"/>
          <w:szCs w:val="34"/>
        </w:rPr>
        <w:t>抢险救援的工作人员，按要求配备安全防护用品和必要的安全装备。在专业部门</w:t>
      </w:r>
      <w:r>
        <w:rPr>
          <w:rFonts w:hint="eastAsia" w:ascii="仿宋" w:hAnsi="仿宋" w:eastAsia="仿宋" w:cs="仿宋"/>
          <w:sz w:val="34"/>
          <w:szCs w:val="34"/>
          <w:lang w:eastAsia="zh-CN"/>
        </w:rPr>
        <w:t>、</w:t>
      </w:r>
      <w:r>
        <w:rPr>
          <w:rFonts w:hint="eastAsia" w:ascii="仿宋" w:hAnsi="仿宋" w:eastAsia="仿宋" w:cs="仿宋"/>
          <w:sz w:val="34"/>
          <w:szCs w:val="34"/>
        </w:rPr>
        <w:t>专业人员的指导下对事故现场进行必要的技术处理。</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lang w:eastAsia="zh-CN"/>
        </w:rPr>
        <w:t>（</w:t>
      </w:r>
      <w:r>
        <w:rPr>
          <w:rFonts w:hint="eastAsia" w:ascii="仿宋" w:hAnsi="仿宋" w:eastAsia="仿宋" w:cs="仿宋"/>
          <w:sz w:val="34"/>
          <w:szCs w:val="34"/>
          <w:lang w:val="en-US" w:eastAsia="zh-CN"/>
        </w:rPr>
        <w:t>9</w:t>
      </w:r>
      <w:r>
        <w:rPr>
          <w:rFonts w:hint="eastAsia" w:ascii="仿宋" w:hAnsi="仿宋" w:eastAsia="仿宋" w:cs="仿宋"/>
          <w:sz w:val="34"/>
          <w:szCs w:val="34"/>
          <w:lang w:eastAsia="zh-CN"/>
        </w:rPr>
        <w:t>）</w:t>
      </w:r>
      <w:r>
        <w:rPr>
          <w:rFonts w:hint="eastAsia" w:ascii="仿宋" w:hAnsi="仿宋" w:eastAsia="仿宋" w:cs="仿宋"/>
          <w:sz w:val="34"/>
          <w:szCs w:val="34"/>
        </w:rPr>
        <w:t>社会动员。区</w:t>
      </w:r>
      <w:r>
        <w:rPr>
          <w:rFonts w:hint="eastAsia" w:ascii="仿宋" w:hAnsi="仿宋" w:eastAsia="仿宋" w:cs="仿宋"/>
          <w:sz w:val="34"/>
          <w:szCs w:val="34"/>
          <w:lang w:eastAsia="zh-CN"/>
        </w:rPr>
        <w:t>人民</w:t>
      </w:r>
      <w:r>
        <w:rPr>
          <w:rFonts w:hint="eastAsia" w:ascii="仿宋" w:hAnsi="仿宋" w:eastAsia="仿宋" w:cs="仿宋"/>
          <w:sz w:val="34"/>
          <w:szCs w:val="34"/>
        </w:rPr>
        <w:t>政府在应急抢险救援过程中，负责动员、调动有关人员物资、设备、器材以及征用场地，有关单位和个人应给予支持、配合并提供尽可能的便利条件，任何单位和个人不得拖延、阻拦和拒绝。</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lang w:eastAsia="zh-CN"/>
        </w:rPr>
        <w:t>（</w:t>
      </w:r>
      <w:r>
        <w:rPr>
          <w:rFonts w:hint="eastAsia" w:ascii="仿宋" w:hAnsi="仿宋" w:eastAsia="仿宋" w:cs="仿宋"/>
          <w:sz w:val="34"/>
          <w:szCs w:val="34"/>
          <w:lang w:val="en-US" w:eastAsia="zh-CN"/>
        </w:rPr>
        <w:t>10</w:t>
      </w:r>
      <w:r>
        <w:rPr>
          <w:rFonts w:hint="eastAsia" w:ascii="仿宋" w:hAnsi="仿宋" w:eastAsia="仿宋" w:cs="仿宋"/>
          <w:sz w:val="34"/>
          <w:szCs w:val="34"/>
          <w:lang w:eastAsia="zh-CN"/>
        </w:rPr>
        <w:t>）</w:t>
      </w:r>
      <w:r>
        <w:rPr>
          <w:rFonts w:hint="eastAsia" w:ascii="仿宋" w:hAnsi="仿宋" w:eastAsia="仿宋" w:cs="仿宋"/>
          <w:sz w:val="34"/>
          <w:szCs w:val="34"/>
        </w:rPr>
        <w:t>消除危害后果。针对事故对人体、动植物、土壤、水源、空气造成的现实危害和可能发生的危害，迅速采取封闭、隔离、清洗等措施，防止对人的继续危害和对环境的污染。对有毒有害介质造成的危害进行监测、处理，直至符合国家环境保护标准。</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楷体" w:hAnsi="楷体" w:eastAsia="楷体" w:cs="楷体"/>
          <w:b w:val="0"/>
          <w:bCs w:val="0"/>
          <w:sz w:val="34"/>
          <w:szCs w:val="34"/>
          <w:lang w:val="en-US" w:eastAsia="zh-CN"/>
        </w:rPr>
      </w:pPr>
      <w:r>
        <w:rPr>
          <w:rFonts w:hint="eastAsia" w:ascii="楷体" w:hAnsi="楷体" w:eastAsia="楷体" w:cs="楷体"/>
          <w:b w:val="0"/>
          <w:bCs w:val="0"/>
          <w:sz w:val="34"/>
          <w:szCs w:val="34"/>
          <w:lang w:val="en-US" w:eastAsia="zh-CN"/>
        </w:rPr>
        <w:t>4.5 响应升级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4"/>
          <w:szCs w:val="34"/>
          <w:lang w:eastAsia="zh-CN"/>
        </w:rPr>
      </w:pPr>
      <w:r>
        <w:rPr>
          <w:rFonts w:hint="eastAsia" w:ascii="仿宋" w:hAnsi="仿宋" w:eastAsia="仿宋" w:cs="仿宋"/>
          <w:sz w:val="34"/>
          <w:szCs w:val="34"/>
          <w:lang w:val="en-US" w:eastAsia="zh-CN"/>
        </w:rPr>
        <w:t xml:space="preserve">    4.5.1 </w:t>
      </w:r>
      <w:r>
        <w:rPr>
          <w:rFonts w:hint="eastAsia" w:ascii="仿宋" w:hAnsi="仿宋" w:eastAsia="仿宋" w:cs="仿宋"/>
          <w:sz w:val="34"/>
          <w:szCs w:val="34"/>
          <w:lang w:eastAsia="zh-CN"/>
        </w:rPr>
        <w:t>对于难以控制或有扩大、发展趋势的事故，应采取果断措施，迅速扩大疏散区域和现场抢险救援工作区域，撤离现场人员，疏散群众，防止造成危害扩大；当突发事件事态进一步扩大，预计已经超出初始判定的相应等级时，区指挥部应立即向区委、区政府提出响应升级建议，区委、区政府视情况决定响应升级，组织、调动相关救援力量实施增援。</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z w:val="34"/>
          <w:szCs w:val="34"/>
          <w:lang w:val="en-US" w:eastAsia="zh-CN"/>
        </w:rPr>
      </w:pPr>
      <w:r>
        <w:rPr>
          <w:rFonts w:hint="eastAsia" w:ascii="仿宋" w:hAnsi="仿宋" w:eastAsia="仿宋" w:cs="仿宋"/>
          <w:sz w:val="34"/>
          <w:szCs w:val="34"/>
          <w:lang w:val="en-US" w:eastAsia="zh-CN"/>
        </w:rPr>
        <w:t xml:space="preserve">    4.5.2 当突发事件造成的危害已十分严重，超出本区处置能力时，区委、区政府应立即提请市委、市政府调动有关救援力量赶赴现场实施增援，本区应急力量接受市级层面统一指挥，并按照部署做好相关保障和应急处置工作。</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楷体" w:hAnsi="楷体" w:eastAsia="楷体" w:cs="楷体"/>
          <w:b w:val="0"/>
          <w:bCs w:val="0"/>
          <w:sz w:val="34"/>
          <w:szCs w:val="34"/>
          <w:lang w:val="en-US" w:eastAsia="zh-CN"/>
        </w:rPr>
      </w:pPr>
      <w:r>
        <w:rPr>
          <w:rFonts w:hint="eastAsia" w:ascii="楷体" w:hAnsi="楷体" w:eastAsia="楷体" w:cs="楷体"/>
          <w:b w:val="0"/>
          <w:bCs w:val="0"/>
          <w:sz w:val="34"/>
          <w:szCs w:val="34"/>
          <w:lang w:val="en-US" w:eastAsia="zh-CN"/>
        </w:rPr>
        <w:t>4.6 新闻报道</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_GB2312" w:hAnsi="仿宋_GB2312" w:eastAsia="仿宋_GB2312" w:cs="仿宋_GB2312"/>
          <w:sz w:val="34"/>
          <w:szCs w:val="34"/>
        </w:rPr>
      </w:pPr>
      <w:r>
        <w:rPr>
          <w:rFonts w:hint="eastAsia" w:ascii="仿宋" w:hAnsi="仿宋" w:eastAsia="仿宋" w:cs="仿宋"/>
          <w:sz w:val="34"/>
          <w:szCs w:val="34"/>
        </w:rPr>
        <w:t xml:space="preserve">4.6.1 </w:t>
      </w:r>
      <w:r>
        <w:rPr>
          <w:rFonts w:hint="eastAsia" w:ascii="仿宋" w:hAnsi="仿宋" w:eastAsia="仿宋" w:cs="仿宋"/>
          <w:sz w:val="34"/>
          <w:szCs w:val="34"/>
          <w:lang w:eastAsia="zh-CN"/>
        </w:rPr>
        <w:t>宣传部门指导有关部门，做好特种设备事故应急</w:t>
      </w:r>
      <w:r>
        <w:rPr>
          <w:rFonts w:hint="eastAsia" w:ascii="仿宋" w:hAnsi="仿宋" w:eastAsia="仿宋" w:cs="仿宋"/>
          <w:sz w:val="34"/>
          <w:szCs w:val="34"/>
        </w:rPr>
        <w:t>新闻报道工作</w:t>
      </w:r>
      <w:r>
        <w:rPr>
          <w:rFonts w:hint="eastAsia" w:ascii="仿宋" w:hAnsi="仿宋" w:eastAsia="仿宋" w:cs="仿宋"/>
          <w:sz w:val="34"/>
          <w:szCs w:val="34"/>
          <w:lang w:eastAsia="zh-CN"/>
        </w:rPr>
        <w:t>。较大、一般特种设备事故的信息发布与舆情引导工作，由区委宣传部负责。</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_GB2312" w:hAnsi="仿宋_GB2312" w:eastAsia="仿宋_GB2312" w:cs="仿宋_GB2312"/>
          <w:sz w:val="34"/>
          <w:szCs w:val="34"/>
        </w:rPr>
      </w:pPr>
      <w:r>
        <w:rPr>
          <w:rFonts w:hint="eastAsia" w:ascii="仿宋" w:hAnsi="仿宋" w:eastAsia="仿宋" w:cs="仿宋"/>
          <w:sz w:val="34"/>
          <w:szCs w:val="34"/>
        </w:rPr>
        <w:t xml:space="preserve">4.6.2 </w:t>
      </w:r>
      <w:r>
        <w:rPr>
          <w:rFonts w:hint="eastAsia" w:ascii="仿宋" w:hAnsi="仿宋" w:eastAsia="仿宋" w:cs="仿宋"/>
          <w:sz w:val="34"/>
          <w:szCs w:val="34"/>
          <w:lang w:eastAsia="zh-CN"/>
        </w:rPr>
        <w:t>特别重大、重大特种设备事故的信息发布与舆情引导工作，由市委宣传部统筹协调。未经批准，参与应急处置工作的单位和个人不得擅自对外发布消息。</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楷体" w:hAnsi="楷体" w:eastAsia="楷体" w:cs="楷体"/>
          <w:b w:val="0"/>
          <w:bCs w:val="0"/>
          <w:sz w:val="34"/>
          <w:szCs w:val="34"/>
          <w:lang w:val="en-US" w:eastAsia="zh-CN"/>
        </w:rPr>
      </w:pPr>
      <w:r>
        <w:rPr>
          <w:rFonts w:hint="eastAsia" w:ascii="楷体" w:hAnsi="楷体" w:eastAsia="楷体" w:cs="楷体"/>
          <w:b w:val="0"/>
          <w:bCs w:val="0"/>
          <w:sz w:val="34"/>
          <w:szCs w:val="34"/>
          <w:lang w:val="en-US" w:eastAsia="zh-CN"/>
        </w:rPr>
        <w:t>4.7 应急结束</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lang w:eastAsia="zh-CN"/>
        </w:rPr>
      </w:pPr>
      <w:r>
        <w:rPr>
          <w:rFonts w:hint="eastAsia" w:ascii="仿宋" w:hAnsi="仿宋" w:eastAsia="仿宋" w:cs="仿宋"/>
          <w:sz w:val="34"/>
          <w:szCs w:val="34"/>
        </w:rPr>
        <w:t>4.7.1 一般、较大特种设备事故由区</w:t>
      </w:r>
      <w:r>
        <w:rPr>
          <w:rFonts w:hint="eastAsia" w:ascii="仿宋" w:hAnsi="仿宋" w:eastAsia="仿宋" w:cs="仿宋"/>
          <w:sz w:val="34"/>
          <w:szCs w:val="34"/>
          <w:lang w:eastAsia="zh-CN"/>
        </w:rPr>
        <w:t>人民</w:t>
      </w:r>
      <w:r>
        <w:rPr>
          <w:rFonts w:hint="eastAsia" w:ascii="仿宋" w:hAnsi="仿宋" w:eastAsia="仿宋" w:cs="仿宋"/>
          <w:sz w:val="34"/>
          <w:szCs w:val="34"/>
        </w:rPr>
        <w:t>政府</w:t>
      </w:r>
      <w:r>
        <w:rPr>
          <w:rFonts w:hint="eastAsia" w:ascii="仿宋" w:hAnsi="仿宋" w:eastAsia="仿宋" w:cs="仿宋"/>
          <w:sz w:val="34"/>
          <w:szCs w:val="34"/>
          <w:lang w:eastAsia="zh-CN"/>
        </w:rPr>
        <w:t>或区指挥部</w:t>
      </w:r>
      <w:r>
        <w:rPr>
          <w:rFonts w:hint="eastAsia" w:ascii="仿宋" w:hAnsi="仿宋" w:eastAsia="仿宋" w:cs="仿宋"/>
          <w:sz w:val="34"/>
          <w:szCs w:val="34"/>
        </w:rPr>
        <w:t>宣布应急结束，并报市指挥部</w:t>
      </w:r>
      <w:r>
        <w:rPr>
          <w:rFonts w:hint="eastAsia" w:ascii="仿宋" w:hAnsi="仿宋" w:eastAsia="仿宋" w:cs="仿宋"/>
          <w:sz w:val="34"/>
          <w:szCs w:val="34"/>
          <w:lang w:eastAsia="zh-CN"/>
        </w:rPr>
        <w:t>，各部门转入常态工作</w:t>
      </w:r>
      <w:r>
        <w:rPr>
          <w:rFonts w:hint="eastAsia" w:ascii="仿宋" w:hAnsi="仿宋" w:eastAsia="仿宋" w:cs="仿宋"/>
          <w:sz w:val="34"/>
          <w:szCs w:val="34"/>
        </w:rPr>
        <w:t>。重大、特别重大特种设备事故</w:t>
      </w:r>
      <w:r>
        <w:rPr>
          <w:rFonts w:hint="eastAsia" w:ascii="仿宋" w:hAnsi="仿宋" w:eastAsia="仿宋" w:cs="仿宋"/>
          <w:sz w:val="34"/>
          <w:szCs w:val="34"/>
          <w:lang w:eastAsia="zh-CN"/>
        </w:rPr>
        <w:t>，由</w:t>
      </w:r>
      <w:r>
        <w:rPr>
          <w:rFonts w:hint="eastAsia" w:ascii="仿宋" w:hAnsi="仿宋" w:eastAsia="仿宋" w:cs="仿宋"/>
          <w:sz w:val="34"/>
          <w:szCs w:val="34"/>
        </w:rPr>
        <w:t>市指挥部宣布应急结束</w:t>
      </w:r>
      <w:r>
        <w:rPr>
          <w:rFonts w:hint="eastAsia" w:ascii="仿宋" w:hAnsi="仿宋" w:eastAsia="仿宋" w:cs="仿宋"/>
          <w:sz w:val="34"/>
          <w:szCs w:val="34"/>
          <w:lang w:eastAsia="zh-CN"/>
        </w:rPr>
        <w:t>，现场应急救援队伍有序撤离。同时，视情况继续实施必要措施，防止灾情反弹或引发次生、衍生事故。</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rPr>
        <w:t>4.7.2 应急结束按照以下程序进行：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4"/>
          <w:szCs w:val="34"/>
          <w:highlight w:val="none"/>
        </w:rPr>
      </w:pPr>
      <w:r>
        <w:rPr>
          <w:rFonts w:hint="eastAsia" w:ascii="仿宋" w:hAnsi="仿宋" w:eastAsia="仿宋" w:cs="仿宋"/>
          <w:sz w:val="34"/>
          <w:szCs w:val="34"/>
          <w:lang w:val="en-US" w:eastAsia="zh-CN"/>
        </w:rPr>
        <w:t xml:space="preserve">    </w:t>
      </w:r>
      <w:r>
        <w:rPr>
          <w:rFonts w:hint="eastAsia" w:ascii="仿宋" w:hAnsi="仿宋" w:eastAsia="仿宋" w:cs="仿宋"/>
          <w:sz w:val="34"/>
          <w:szCs w:val="34"/>
          <w:lang w:eastAsia="zh-CN"/>
        </w:rPr>
        <w:t>（</w:t>
      </w:r>
      <w:r>
        <w:rPr>
          <w:rFonts w:hint="eastAsia" w:ascii="仿宋" w:hAnsi="仿宋" w:eastAsia="仿宋" w:cs="仿宋"/>
          <w:sz w:val="34"/>
          <w:szCs w:val="34"/>
          <w:lang w:val="en-US" w:eastAsia="zh-CN"/>
        </w:rPr>
        <w:t>1</w:t>
      </w:r>
      <w:r>
        <w:rPr>
          <w:rFonts w:hint="eastAsia" w:ascii="仿宋" w:hAnsi="仿宋" w:eastAsia="仿宋" w:cs="仿宋"/>
          <w:sz w:val="34"/>
          <w:szCs w:val="34"/>
          <w:lang w:eastAsia="zh-CN"/>
        </w:rPr>
        <w:t>）</w:t>
      </w:r>
      <w:r>
        <w:rPr>
          <w:rFonts w:hint="eastAsia" w:ascii="仿宋" w:hAnsi="仿宋" w:eastAsia="仿宋" w:cs="仿宋"/>
          <w:sz w:val="34"/>
          <w:szCs w:val="34"/>
          <w:highlight w:val="none"/>
        </w:rPr>
        <w:t>事故现场隐患得到妥善处置，事故险情得到消除，经现场指挥部检查确认，不存在造成次生事故因素，不会对事故现场和周围环境造成火灾、中毒及环境影响时，</w:t>
      </w:r>
      <w:r>
        <w:rPr>
          <w:rFonts w:hint="eastAsia" w:ascii="仿宋" w:hAnsi="仿宋" w:eastAsia="仿宋" w:cs="仿宋"/>
          <w:sz w:val="34"/>
          <w:szCs w:val="34"/>
          <w:highlight w:val="none"/>
          <w:lang w:eastAsia="zh-CN"/>
        </w:rPr>
        <w:t>根据响应级别，经批准，</w:t>
      </w:r>
      <w:r>
        <w:rPr>
          <w:rFonts w:hint="eastAsia" w:ascii="仿宋" w:hAnsi="仿宋" w:eastAsia="仿宋" w:cs="仿宋"/>
          <w:sz w:val="34"/>
          <w:szCs w:val="34"/>
          <w:highlight w:val="none"/>
        </w:rPr>
        <w:t>可以撤销疏散区域</w:t>
      </w:r>
      <w:r>
        <w:rPr>
          <w:rFonts w:hint="eastAsia" w:ascii="仿宋" w:hAnsi="仿宋" w:eastAsia="仿宋" w:cs="仿宋"/>
          <w:sz w:val="34"/>
          <w:szCs w:val="34"/>
          <w:highlight w:val="none"/>
          <w:lang w:eastAsia="zh-CN"/>
        </w:rPr>
        <w:t>，</w:t>
      </w:r>
      <w:r>
        <w:rPr>
          <w:rFonts w:hint="eastAsia" w:ascii="仿宋" w:hAnsi="仿宋" w:eastAsia="仿宋" w:cs="仿宋"/>
          <w:sz w:val="34"/>
          <w:szCs w:val="34"/>
          <w:highlight w:val="none"/>
        </w:rPr>
        <w:t>撤回疏散人员。</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highlight w:val="none"/>
        </w:rPr>
      </w:pPr>
      <w:r>
        <w:rPr>
          <w:rFonts w:hint="eastAsia" w:ascii="仿宋" w:hAnsi="仿宋" w:eastAsia="仿宋" w:cs="仿宋"/>
          <w:sz w:val="34"/>
          <w:szCs w:val="34"/>
          <w:highlight w:val="none"/>
          <w:lang w:eastAsia="zh-CN"/>
        </w:rPr>
        <w:t>（</w:t>
      </w:r>
      <w:r>
        <w:rPr>
          <w:rFonts w:hint="eastAsia" w:ascii="仿宋" w:hAnsi="仿宋" w:eastAsia="仿宋" w:cs="仿宋"/>
          <w:sz w:val="34"/>
          <w:szCs w:val="34"/>
          <w:highlight w:val="none"/>
          <w:lang w:val="en-US" w:eastAsia="zh-CN"/>
        </w:rPr>
        <w:t>2</w:t>
      </w:r>
      <w:r>
        <w:rPr>
          <w:rFonts w:hint="eastAsia" w:ascii="仿宋" w:hAnsi="仿宋" w:eastAsia="仿宋" w:cs="仿宋"/>
          <w:sz w:val="34"/>
          <w:szCs w:val="34"/>
          <w:highlight w:val="none"/>
          <w:lang w:eastAsia="zh-CN"/>
        </w:rPr>
        <w:t>）</w:t>
      </w:r>
      <w:r>
        <w:rPr>
          <w:rFonts w:hint="eastAsia" w:ascii="仿宋" w:hAnsi="仿宋" w:eastAsia="仿宋" w:cs="仿宋"/>
          <w:sz w:val="34"/>
          <w:szCs w:val="34"/>
          <w:highlight w:val="none"/>
        </w:rPr>
        <w:t>事故伤员全部送至医院救治</w:t>
      </w:r>
      <w:r>
        <w:rPr>
          <w:rFonts w:hint="eastAsia" w:ascii="仿宋" w:hAnsi="仿宋" w:eastAsia="仿宋" w:cs="仿宋"/>
          <w:sz w:val="34"/>
          <w:szCs w:val="34"/>
          <w:highlight w:val="none"/>
          <w:lang w:eastAsia="zh-CN"/>
        </w:rPr>
        <w:t>，</w:t>
      </w:r>
      <w:r>
        <w:rPr>
          <w:rFonts w:hint="eastAsia" w:ascii="仿宋" w:hAnsi="仿宋" w:eastAsia="仿宋" w:cs="仿宋"/>
          <w:sz w:val="34"/>
          <w:szCs w:val="34"/>
          <w:highlight w:val="none"/>
        </w:rPr>
        <w:t>事故死亡人员遗体得到妥善处置，失踪人员已查明</w:t>
      </w:r>
      <w:r>
        <w:rPr>
          <w:rFonts w:hint="eastAsia" w:ascii="仿宋" w:hAnsi="仿宋" w:eastAsia="仿宋" w:cs="仿宋"/>
          <w:sz w:val="34"/>
          <w:szCs w:val="34"/>
          <w:highlight w:val="none"/>
          <w:u w:val="none"/>
        </w:rPr>
        <w:t>，</w:t>
      </w:r>
      <w:r>
        <w:rPr>
          <w:rFonts w:hint="eastAsia" w:ascii="仿宋" w:hAnsi="仿宋" w:eastAsia="仿宋" w:cs="仿宋"/>
          <w:sz w:val="34"/>
          <w:szCs w:val="34"/>
          <w:highlight w:val="none"/>
        </w:rPr>
        <w:t>事故现场处于保护状态，</w:t>
      </w:r>
      <w:r>
        <w:rPr>
          <w:rFonts w:hint="eastAsia" w:ascii="仿宋" w:hAnsi="仿宋" w:eastAsia="仿宋" w:cs="仿宋"/>
          <w:sz w:val="34"/>
          <w:szCs w:val="34"/>
          <w:highlight w:val="none"/>
          <w:lang w:eastAsia="zh-CN"/>
        </w:rPr>
        <w:t>根据响应级别，经批准，</w:t>
      </w:r>
      <w:r>
        <w:rPr>
          <w:rFonts w:hint="eastAsia" w:ascii="仿宋" w:hAnsi="仿宋" w:eastAsia="仿宋" w:cs="仿宋"/>
          <w:sz w:val="34"/>
          <w:szCs w:val="34"/>
          <w:highlight w:val="none"/>
        </w:rPr>
        <w:t>可以撤销警戒区域，撤回事故应急救援队伍，事故现场交由事故单位或区</w:t>
      </w:r>
      <w:r>
        <w:rPr>
          <w:rFonts w:hint="eastAsia" w:ascii="仿宋" w:hAnsi="仿宋" w:eastAsia="仿宋" w:cs="仿宋"/>
          <w:sz w:val="34"/>
          <w:szCs w:val="34"/>
          <w:highlight w:val="none"/>
          <w:lang w:eastAsia="zh-CN"/>
        </w:rPr>
        <w:t>人民</w:t>
      </w:r>
      <w:r>
        <w:rPr>
          <w:rFonts w:hint="eastAsia" w:ascii="仿宋" w:hAnsi="仿宋" w:eastAsia="仿宋" w:cs="仿宋"/>
          <w:sz w:val="34"/>
          <w:szCs w:val="34"/>
          <w:highlight w:val="none"/>
        </w:rPr>
        <w:t>政府监管。</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highlight w:val="none"/>
        </w:rPr>
      </w:pPr>
      <w:r>
        <w:rPr>
          <w:rFonts w:hint="eastAsia" w:ascii="仿宋" w:hAnsi="仿宋" w:eastAsia="仿宋" w:cs="仿宋"/>
          <w:sz w:val="34"/>
          <w:szCs w:val="34"/>
          <w:highlight w:val="none"/>
          <w:lang w:eastAsia="zh-CN"/>
        </w:rPr>
        <w:t>（</w:t>
      </w:r>
      <w:r>
        <w:rPr>
          <w:rFonts w:hint="eastAsia" w:ascii="仿宋" w:hAnsi="仿宋" w:eastAsia="仿宋" w:cs="仿宋"/>
          <w:sz w:val="34"/>
          <w:szCs w:val="34"/>
          <w:highlight w:val="none"/>
          <w:lang w:val="en-US" w:eastAsia="zh-CN"/>
        </w:rPr>
        <w:t>3</w:t>
      </w:r>
      <w:r>
        <w:rPr>
          <w:rFonts w:hint="eastAsia" w:ascii="仿宋" w:hAnsi="仿宋" w:eastAsia="仿宋" w:cs="仿宋"/>
          <w:sz w:val="34"/>
          <w:szCs w:val="34"/>
          <w:highlight w:val="none"/>
          <w:lang w:eastAsia="zh-CN"/>
        </w:rPr>
        <w:t>）</w:t>
      </w:r>
      <w:r>
        <w:rPr>
          <w:rFonts w:hint="eastAsia" w:ascii="仿宋" w:hAnsi="仿宋" w:eastAsia="仿宋" w:cs="仿宋"/>
          <w:sz w:val="34"/>
          <w:szCs w:val="34"/>
          <w:highlight w:val="none"/>
        </w:rPr>
        <w:t>具备下列条件时，</w:t>
      </w:r>
      <w:r>
        <w:rPr>
          <w:rFonts w:hint="eastAsia" w:ascii="仿宋" w:hAnsi="仿宋" w:eastAsia="仿宋" w:cs="仿宋"/>
          <w:sz w:val="34"/>
          <w:szCs w:val="34"/>
          <w:highlight w:val="none"/>
          <w:lang w:eastAsia="zh-CN"/>
        </w:rPr>
        <w:t>区指挥部办公室</w:t>
      </w:r>
      <w:r>
        <w:rPr>
          <w:rFonts w:hint="eastAsia" w:ascii="仿宋" w:hAnsi="仿宋" w:eastAsia="仿宋" w:cs="仿宋"/>
          <w:sz w:val="34"/>
          <w:szCs w:val="34"/>
          <w:highlight w:val="none"/>
        </w:rPr>
        <w:t>可以报请应急结束：死亡和失踪人员已经查清；事故危害得以控制；次生事故因素已经消除；受伤人员基本得到救治；紧急疏散人员恢复正常生活。</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_GB2312" w:hAnsi="仿宋_GB2312" w:eastAsia="仿宋_GB2312" w:cs="仿宋_GB2312"/>
          <w:sz w:val="34"/>
          <w:szCs w:val="34"/>
          <w:highlight w:val="none"/>
          <w:lang w:eastAsia="zh-CN"/>
        </w:rPr>
      </w:pPr>
      <w:r>
        <w:rPr>
          <w:rFonts w:hint="eastAsia" w:ascii="仿宋" w:hAnsi="仿宋" w:eastAsia="仿宋" w:cs="仿宋"/>
          <w:sz w:val="34"/>
          <w:szCs w:val="34"/>
          <w:highlight w:val="none"/>
          <w:lang w:eastAsia="zh-CN"/>
        </w:rPr>
        <w:t>（</w:t>
      </w:r>
      <w:r>
        <w:rPr>
          <w:rFonts w:hint="eastAsia" w:ascii="仿宋" w:hAnsi="仿宋" w:eastAsia="仿宋" w:cs="仿宋"/>
          <w:sz w:val="34"/>
          <w:szCs w:val="34"/>
          <w:highlight w:val="none"/>
          <w:lang w:val="en-US" w:eastAsia="zh-CN"/>
        </w:rPr>
        <w:t>4</w:t>
      </w:r>
      <w:r>
        <w:rPr>
          <w:rFonts w:hint="eastAsia" w:ascii="仿宋" w:hAnsi="仿宋" w:eastAsia="仿宋" w:cs="仿宋"/>
          <w:sz w:val="34"/>
          <w:szCs w:val="34"/>
          <w:highlight w:val="none"/>
          <w:lang w:eastAsia="zh-CN"/>
        </w:rPr>
        <w:t>）必要时，区指挥部通过信息发布平台和新闻媒体等向社会发布应急结束信息。</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黑体" w:hAnsi="黑体" w:eastAsia="黑体" w:cs="黑体"/>
          <w:b w:val="0"/>
          <w:bCs w:val="0"/>
          <w:sz w:val="34"/>
          <w:szCs w:val="34"/>
          <w:lang w:val="en-US" w:eastAsia="zh-CN"/>
        </w:rPr>
      </w:pPr>
      <w:r>
        <w:rPr>
          <w:rFonts w:hint="eastAsia" w:ascii="黑体" w:hAnsi="黑体" w:eastAsia="黑体" w:cs="黑体"/>
          <w:b w:val="0"/>
          <w:bCs w:val="0"/>
          <w:sz w:val="34"/>
          <w:szCs w:val="34"/>
          <w:lang w:val="en-US" w:eastAsia="zh-CN"/>
        </w:rPr>
        <w:t>5 后期处置</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楷体" w:hAnsi="楷体" w:eastAsia="楷体" w:cs="楷体"/>
          <w:b w:val="0"/>
          <w:bCs w:val="0"/>
          <w:sz w:val="34"/>
          <w:szCs w:val="34"/>
          <w:lang w:val="en-US" w:eastAsia="zh-CN"/>
        </w:rPr>
      </w:pPr>
      <w:r>
        <w:rPr>
          <w:rFonts w:hint="eastAsia" w:ascii="楷体" w:hAnsi="楷体" w:eastAsia="楷体" w:cs="楷体"/>
          <w:b w:val="0"/>
          <w:bCs w:val="0"/>
          <w:sz w:val="34"/>
          <w:szCs w:val="34"/>
          <w:lang w:val="en-US" w:eastAsia="zh-CN"/>
        </w:rPr>
        <w:t>5.1 善后处置</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lang w:eastAsia="zh-CN"/>
        </w:rPr>
        <w:t>（</w:t>
      </w:r>
      <w:r>
        <w:rPr>
          <w:rFonts w:hint="eastAsia" w:ascii="仿宋" w:hAnsi="仿宋" w:eastAsia="仿宋" w:cs="仿宋"/>
          <w:sz w:val="34"/>
          <w:szCs w:val="34"/>
          <w:lang w:val="en-US" w:eastAsia="zh-CN"/>
        </w:rPr>
        <w:t>1</w:t>
      </w:r>
      <w:r>
        <w:rPr>
          <w:rFonts w:hint="eastAsia" w:ascii="仿宋" w:hAnsi="仿宋" w:eastAsia="仿宋" w:cs="仿宋"/>
          <w:sz w:val="34"/>
          <w:szCs w:val="34"/>
          <w:lang w:eastAsia="zh-CN"/>
        </w:rPr>
        <w:t>）善后处置工作由区人民政府负责，救援工作临时征用的房屋、运输工具、通信设备等物资，应当及时返还，造成损坏或无法返还的，按照有关规定给予补偿或做出其他恰当处理。</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lang w:eastAsia="zh-CN"/>
        </w:rPr>
        <w:t>（</w:t>
      </w:r>
      <w:r>
        <w:rPr>
          <w:rFonts w:hint="eastAsia" w:ascii="仿宋" w:hAnsi="仿宋" w:eastAsia="仿宋" w:cs="仿宋"/>
          <w:sz w:val="34"/>
          <w:szCs w:val="34"/>
          <w:lang w:val="en-US" w:eastAsia="zh-CN"/>
        </w:rPr>
        <w:t>2</w:t>
      </w:r>
      <w:r>
        <w:rPr>
          <w:rFonts w:hint="eastAsia" w:ascii="仿宋" w:hAnsi="仿宋" w:eastAsia="仿宋" w:cs="仿宋"/>
          <w:sz w:val="34"/>
          <w:szCs w:val="34"/>
          <w:lang w:eastAsia="zh-CN"/>
        </w:rPr>
        <w:t>）相关部门和事故发生单位要妥善处理事故伤亡人员，并做好家属的安置、救济、补偿和保险理赔。</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lang w:eastAsia="zh-CN"/>
        </w:rPr>
        <w:t>（</w:t>
      </w:r>
      <w:r>
        <w:rPr>
          <w:rFonts w:hint="eastAsia" w:ascii="仿宋" w:hAnsi="仿宋" w:eastAsia="仿宋" w:cs="仿宋"/>
          <w:sz w:val="34"/>
          <w:szCs w:val="34"/>
          <w:lang w:val="en-US" w:eastAsia="zh-CN"/>
        </w:rPr>
        <w:t>3</w:t>
      </w:r>
      <w:r>
        <w:rPr>
          <w:rFonts w:hint="eastAsia" w:ascii="仿宋" w:hAnsi="仿宋" w:eastAsia="仿宋" w:cs="仿宋"/>
          <w:sz w:val="34"/>
          <w:szCs w:val="34"/>
          <w:lang w:eastAsia="zh-CN"/>
        </w:rPr>
        <w:t>）做好污染物的收集、清理与处理等工作。</w:t>
      </w:r>
      <w:r>
        <w:rPr>
          <w:rFonts w:hint="eastAsia" w:ascii="仿宋" w:hAnsi="仿宋" w:eastAsia="仿宋" w:cs="仿宋"/>
          <w:sz w:val="34"/>
          <w:szCs w:val="34"/>
        </w:rPr>
        <w:t>　　</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_GB2312" w:hAnsi="仿宋_GB2312" w:eastAsia="仿宋_GB2312" w:cs="仿宋_GB2312"/>
          <w:sz w:val="34"/>
          <w:szCs w:val="34"/>
        </w:rPr>
      </w:pPr>
      <w:r>
        <w:rPr>
          <w:rFonts w:hint="eastAsia" w:ascii="仿宋" w:hAnsi="仿宋" w:eastAsia="仿宋" w:cs="仿宋"/>
          <w:sz w:val="34"/>
          <w:szCs w:val="34"/>
          <w:lang w:eastAsia="zh-CN"/>
        </w:rPr>
        <w:t>（</w:t>
      </w:r>
      <w:r>
        <w:rPr>
          <w:rFonts w:hint="eastAsia" w:ascii="仿宋" w:hAnsi="仿宋" w:eastAsia="仿宋" w:cs="仿宋"/>
          <w:sz w:val="34"/>
          <w:szCs w:val="34"/>
          <w:lang w:val="en-US" w:eastAsia="zh-CN"/>
        </w:rPr>
        <w:t>4</w:t>
      </w:r>
      <w:r>
        <w:rPr>
          <w:rFonts w:hint="eastAsia" w:ascii="仿宋" w:hAnsi="仿宋" w:eastAsia="仿宋" w:cs="仿宋"/>
          <w:sz w:val="34"/>
          <w:szCs w:val="34"/>
          <w:lang w:eastAsia="zh-CN"/>
        </w:rPr>
        <w:t>）尽快恢复生产、生活、生产秩序，消除事故后果和影响，安抚受灾和受影响人员，确保社会稳定。</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楷体" w:hAnsi="楷体" w:eastAsia="楷体" w:cs="楷体"/>
          <w:b w:val="0"/>
          <w:bCs w:val="0"/>
          <w:sz w:val="34"/>
          <w:szCs w:val="34"/>
          <w:lang w:val="en-US" w:eastAsia="zh-CN"/>
        </w:rPr>
      </w:pPr>
      <w:r>
        <w:rPr>
          <w:rFonts w:hint="eastAsia" w:ascii="楷体" w:hAnsi="楷体" w:eastAsia="楷体" w:cs="楷体"/>
          <w:b w:val="0"/>
          <w:bCs w:val="0"/>
          <w:sz w:val="34"/>
          <w:szCs w:val="34"/>
          <w:lang w:val="en-US" w:eastAsia="zh-CN"/>
        </w:rPr>
        <w:t>5.2 社会救助</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4"/>
          <w:szCs w:val="34"/>
        </w:rPr>
      </w:pPr>
      <w:r>
        <w:rPr>
          <w:rFonts w:hint="eastAsia" w:ascii="仿宋" w:hAnsi="仿宋" w:eastAsia="仿宋" w:cs="仿宋"/>
          <w:sz w:val="34"/>
          <w:szCs w:val="34"/>
          <w:lang w:val="en-US" w:eastAsia="zh-CN"/>
        </w:rPr>
        <w:t xml:space="preserve">    </w:t>
      </w:r>
      <w:r>
        <w:rPr>
          <w:rFonts w:hint="eastAsia" w:ascii="仿宋" w:hAnsi="仿宋" w:eastAsia="仿宋" w:cs="仿宋"/>
          <w:sz w:val="34"/>
          <w:szCs w:val="34"/>
        </w:rPr>
        <w:t>社会团体、个人或者国外机构捐赠资金和物资的管理与监督，由民政等部门按国家法律法规的规定执行，严禁侵占、挪用。</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楷体" w:hAnsi="楷体" w:eastAsia="楷体" w:cs="楷体"/>
          <w:b w:val="0"/>
          <w:bCs w:val="0"/>
          <w:sz w:val="34"/>
          <w:szCs w:val="34"/>
          <w:lang w:val="en-US" w:eastAsia="zh-CN"/>
        </w:rPr>
      </w:pPr>
      <w:r>
        <w:rPr>
          <w:rFonts w:hint="eastAsia" w:ascii="楷体" w:hAnsi="楷体" w:eastAsia="楷体" w:cs="楷体"/>
          <w:b w:val="0"/>
          <w:bCs w:val="0"/>
          <w:sz w:val="34"/>
          <w:szCs w:val="34"/>
          <w:lang w:val="en-US" w:eastAsia="zh-CN"/>
        </w:rPr>
        <w:t>5.3 总结评估</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rPr>
      </w:pPr>
      <w:r>
        <w:rPr>
          <w:rFonts w:hint="eastAsia" w:ascii="仿宋" w:hAnsi="仿宋" w:eastAsia="仿宋" w:cs="仿宋"/>
          <w:sz w:val="34"/>
          <w:szCs w:val="34"/>
          <w:lang w:val="en-US" w:eastAsia="zh-CN"/>
        </w:rPr>
        <w:t xml:space="preserve">    区</w:t>
      </w:r>
      <w:r>
        <w:rPr>
          <w:rFonts w:hint="eastAsia" w:ascii="仿宋" w:hAnsi="仿宋" w:eastAsia="仿宋" w:cs="仿宋"/>
          <w:sz w:val="34"/>
          <w:szCs w:val="34"/>
        </w:rPr>
        <w:t>指挥部办公室应对应急救援工作进行总结，报</w:t>
      </w:r>
      <w:r>
        <w:rPr>
          <w:rFonts w:hint="eastAsia" w:ascii="仿宋" w:hAnsi="仿宋" w:eastAsia="仿宋" w:cs="仿宋"/>
          <w:sz w:val="34"/>
          <w:szCs w:val="34"/>
          <w:lang w:eastAsia="zh-CN"/>
        </w:rPr>
        <w:t>区</w:t>
      </w:r>
      <w:r>
        <w:rPr>
          <w:rFonts w:hint="eastAsia" w:ascii="仿宋" w:hAnsi="仿宋" w:eastAsia="仿宋" w:cs="仿宋"/>
          <w:sz w:val="34"/>
          <w:szCs w:val="34"/>
        </w:rPr>
        <w:t>指挥部，抄送相关单位。</w:t>
      </w:r>
      <w:r>
        <w:rPr>
          <w:rFonts w:hint="eastAsia" w:ascii="仿宋" w:hAnsi="仿宋" w:eastAsia="仿宋" w:cs="仿宋"/>
          <w:sz w:val="34"/>
          <w:szCs w:val="34"/>
          <w:lang w:eastAsia="zh-CN"/>
        </w:rPr>
        <w:t>区</w:t>
      </w:r>
      <w:r>
        <w:rPr>
          <w:rFonts w:hint="eastAsia" w:ascii="仿宋" w:hAnsi="仿宋" w:eastAsia="仿宋" w:cs="仿宋"/>
          <w:sz w:val="34"/>
          <w:szCs w:val="34"/>
        </w:rPr>
        <w:t>指挥部办公室做好应急期间有关文字资料、图片资料、录像等资料整理归档上报工作。</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黑体" w:hAnsi="黑体" w:eastAsia="黑体" w:cs="黑体"/>
          <w:b w:val="0"/>
          <w:bCs w:val="0"/>
          <w:sz w:val="34"/>
          <w:szCs w:val="34"/>
          <w:lang w:val="en-US" w:eastAsia="zh-CN"/>
        </w:rPr>
      </w:pPr>
      <w:r>
        <w:rPr>
          <w:rFonts w:hint="eastAsia" w:ascii="黑体" w:hAnsi="黑体" w:eastAsia="黑体" w:cs="黑体"/>
          <w:b w:val="0"/>
          <w:bCs w:val="0"/>
          <w:sz w:val="34"/>
          <w:szCs w:val="34"/>
          <w:lang w:val="en-US" w:eastAsia="zh-CN"/>
        </w:rPr>
        <w:t>6 保障措施</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楷体" w:hAnsi="楷体" w:eastAsia="楷体" w:cs="楷体"/>
          <w:b w:val="0"/>
          <w:bCs w:val="0"/>
          <w:sz w:val="32"/>
          <w:szCs w:val="32"/>
        </w:rPr>
      </w:pPr>
      <w:r>
        <w:rPr>
          <w:rFonts w:hint="eastAsia" w:ascii="楷体" w:hAnsi="楷体" w:eastAsia="楷体" w:cs="楷体"/>
          <w:b w:val="0"/>
          <w:bCs w:val="0"/>
          <w:sz w:val="34"/>
          <w:szCs w:val="34"/>
          <w:lang w:val="en-US" w:eastAsia="zh-CN"/>
        </w:rPr>
        <w:t>6.1 通信与信息保障</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rPr>
        <w:t>6.1.1 区</w:t>
      </w:r>
      <w:r>
        <w:rPr>
          <w:rFonts w:hint="eastAsia" w:ascii="仿宋" w:hAnsi="仿宋" w:eastAsia="仿宋" w:cs="仿宋"/>
          <w:sz w:val="34"/>
          <w:szCs w:val="34"/>
          <w:lang w:eastAsia="zh-CN"/>
        </w:rPr>
        <w:t>人民</w:t>
      </w:r>
      <w:r>
        <w:rPr>
          <w:rFonts w:hint="eastAsia" w:ascii="仿宋" w:hAnsi="仿宋" w:eastAsia="仿宋" w:cs="仿宋"/>
          <w:sz w:val="34"/>
          <w:szCs w:val="34"/>
        </w:rPr>
        <w:t>政府</w:t>
      </w:r>
      <w:r>
        <w:rPr>
          <w:rFonts w:hint="eastAsia" w:ascii="仿宋" w:hAnsi="仿宋" w:eastAsia="仿宋" w:cs="仿宋"/>
          <w:sz w:val="34"/>
          <w:szCs w:val="34"/>
          <w:lang w:eastAsia="zh-CN"/>
        </w:rPr>
        <w:t>应</w:t>
      </w:r>
      <w:r>
        <w:rPr>
          <w:rFonts w:hint="eastAsia" w:ascii="仿宋" w:hAnsi="仿宋" w:eastAsia="仿宋" w:cs="仿宋"/>
          <w:sz w:val="34"/>
          <w:szCs w:val="34"/>
        </w:rPr>
        <w:t>建立包括负责特种设备事故应急职能部门、</w:t>
      </w:r>
      <w:r>
        <w:rPr>
          <w:rFonts w:hint="eastAsia" w:ascii="仿宋" w:hAnsi="仿宋" w:eastAsia="仿宋" w:cs="仿宋"/>
          <w:sz w:val="34"/>
          <w:szCs w:val="34"/>
          <w:lang w:eastAsia="zh-CN"/>
        </w:rPr>
        <w:t>特种设备应急处置队伍、</w:t>
      </w:r>
      <w:r>
        <w:rPr>
          <w:rFonts w:hint="eastAsia" w:ascii="仿宋" w:hAnsi="仿宋" w:eastAsia="仿宋" w:cs="仿宋"/>
          <w:sz w:val="34"/>
          <w:szCs w:val="34"/>
        </w:rPr>
        <w:t>专家</w:t>
      </w:r>
      <w:r>
        <w:rPr>
          <w:rFonts w:hint="eastAsia" w:ascii="仿宋" w:hAnsi="仿宋" w:eastAsia="仿宋" w:cs="仿宋"/>
          <w:sz w:val="34"/>
          <w:szCs w:val="34"/>
          <w:lang w:eastAsia="zh-CN"/>
        </w:rPr>
        <w:t>救援力量</w:t>
      </w:r>
      <w:r>
        <w:rPr>
          <w:rFonts w:hint="eastAsia" w:ascii="仿宋" w:hAnsi="仿宋" w:eastAsia="仿宋" w:cs="仿宋"/>
          <w:sz w:val="34"/>
          <w:szCs w:val="34"/>
        </w:rPr>
        <w:t>等内容在内的通信方案。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4"/>
          <w:szCs w:val="34"/>
        </w:rPr>
      </w:pPr>
      <w:r>
        <w:rPr>
          <w:rFonts w:hint="eastAsia" w:ascii="仿宋" w:hAnsi="仿宋" w:eastAsia="仿宋" w:cs="仿宋"/>
          <w:sz w:val="34"/>
          <w:szCs w:val="34"/>
          <w:lang w:val="en-US" w:eastAsia="zh-CN"/>
        </w:rPr>
        <w:t xml:space="preserve">    </w:t>
      </w:r>
      <w:r>
        <w:rPr>
          <w:rFonts w:hint="eastAsia" w:ascii="仿宋" w:hAnsi="仿宋" w:eastAsia="仿宋" w:cs="仿宋"/>
          <w:sz w:val="34"/>
          <w:szCs w:val="34"/>
        </w:rPr>
        <w:t>应急</w:t>
      </w:r>
      <w:r>
        <w:rPr>
          <w:rFonts w:hint="eastAsia" w:ascii="仿宋" w:hAnsi="仿宋" w:eastAsia="仿宋" w:cs="仿宋"/>
          <w:sz w:val="34"/>
          <w:szCs w:val="34"/>
          <w:lang w:eastAsia="zh-CN"/>
        </w:rPr>
        <w:t>处置期间</w:t>
      </w:r>
      <w:r>
        <w:rPr>
          <w:rFonts w:hint="eastAsia" w:ascii="仿宋" w:hAnsi="仿宋" w:eastAsia="仿宋" w:cs="仿宋"/>
          <w:sz w:val="34"/>
          <w:szCs w:val="34"/>
        </w:rPr>
        <w:t>，采用无线对讲机等通讯方式，保证事故现场与指挥部的联络通畅。易燃易爆场所应使用防爆型通讯设备。</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rPr>
        <w:t xml:space="preserve">6.1.2 </w:t>
      </w:r>
      <w:r>
        <w:rPr>
          <w:rFonts w:hint="eastAsia" w:ascii="仿宋" w:hAnsi="仿宋" w:eastAsia="仿宋" w:cs="仿宋"/>
          <w:sz w:val="34"/>
          <w:szCs w:val="34"/>
          <w:lang w:eastAsia="zh-CN"/>
        </w:rPr>
        <w:t>区</w:t>
      </w:r>
      <w:r>
        <w:rPr>
          <w:rFonts w:hint="eastAsia" w:ascii="仿宋" w:hAnsi="仿宋" w:eastAsia="仿宋" w:cs="仿宋"/>
          <w:sz w:val="34"/>
          <w:szCs w:val="34"/>
        </w:rPr>
        <w:t>指挥部</w:t>
      </w:r>
      <w:r>
        <w:rPr>
          <w:rFonts w:hint="eastAsia" w:ascii="仿宋" w:hAnsi="仿宋" w:eastAsia="仿宋" w:cs="仿宋"/>
          <w:sz w:val="34"/>
          <w:szCs w:val="34"/>
          <w:lang w:eastAsia="zh-CN"/>
        </w:rPr>
        <w:t>办公室</w:t>
      </w:r>
      <w:r>
        <w:rPr>
          <w:rFonts w:hint="eastAsia" w:ascii="仿宋" w:hAnsi="仿宋" w:eastAsia="仿宋" w:cs="仿宋"/>
          <w:sz w:val="34"/>
          <w:szCs w:val="34"/>
        </w:rPr>
        <w:t>制定</w:t>
      </w:r>
      <w:r>
        <w:rPr>
          <w:rFonts w:hint="eastAsia" w:ascii="仿宋" w:hAnsi="仿宋" w:eastAsia="仿宋" w:cs="仿宋"/>
          <w:sz w:val="34"/>
          <w:szCs w:val="34"/>
          <w:lang w:eastAsia="zh-CN"/>
        </w:rPr>
        <w:t>区</w:t>
      </w:r>
      <w:r>
        <w:rPr>
          <w:rFonts w:hint="eastAsia" w:ascii="仿宋" w:hAnsi="仿宋" w:eastAsia="仿宋" w:cs="仿宋"/>
          <w:sz w:val="34"/>
          <w:szCs w:val="34"/>
        </w:rPr>
        <w:t>特种设备事故应急组织网络单位联络表和</w:t>
      </w:r>
      <w:r>
        <w:rPr>
          <w:rFonts w:hint="eastAsia" w:ascii="仿宋" w:hAnsi="仿宋" w:eastAsia="仿宋" w:cs="仿宋"/>
          <w:sz w:val="34"/>
          <w:szCs w:val="34"/>
          <w:lang w:eastAsia="zh-CN"/>
        </w:rPr>
        <w:t>上级</w:t>
      </w:r>
      <w:r>
        <w:rPr>
          <w:rFonts w:hint="eastAsia" w:ascii="仿宋" w:hAnsi="仿宋" w:eastAsia="仿宋" w:cs="仿宋"/>
          <w:sz w:val="34"/>
          <w:szCs w:val="34"/>
        </w:rPr>
        <w:t>有关部门常用联系电话表，保证联络通畅。</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rPr>
      </w:pPr>
      <w:r>
        <w:rPr>
          <w:rFonts w:hint="eastAsia" w:ascii="楷体" w:hAnsi="楷体" w:eastAsia="楷体" w:cs="楷体"/>
          <w:b w:val="0"/>
          <w:bCs w:val="0"/>
          <w:sz w:val="34"/>
          <w:szCs w:val="34"/>
          <w:lang w:val="en-US" w:eastAsia="zh-CN"/>
        </w:rPr>
        <w:t xml:space="preserve">    6.2 资金保障</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rPr>
        <w:t xml:space="preserve">6.2.1 </w:t>
      </w:r>
      <w:r>
        <w:rPr>
          <w:rFonts w:hint="eastAsia" w:ascii="仿宋" w:hAnsi="仿宋" w:eastAsia="仿宋" w:cs="仿宋"/>
          <w:sz w:val="34"/>
          <w:szCs w:val="34"/>
          <w:lang w:eastAsia="zh-CN"/>
        </w:rPr>
        <w:t>区人民政府</w:t>
      </w:r>
      <w:r>
        <w:rPr>
          <w:rFonts w:hint="eastAsia" w:ascii="仿宋" w:hAnsi="仿宋" w:eastAsia="仿宋" w:cs="仿宋"/>
          <w:sz w:val="34"/>
          <w:szCs w:val="34"/>
        </w:rPr>
        <w:t>应当设立专项应急资金，用于组建特种设备事故应急救援专家队伍、组织应急演练、人员奖励等；对救援体系的运行给予经费保障；特种设备事故应急物资储备，应急处置专家的培训、配置个人防护和检测仪器设备、交通工具。处置特种设备事故所需财政担负的经费，按照现行事权、财权划分原则，由</w:t>
      </w:r>
      <w:r>
        <w:rPr>
          <w:rFonts w:hint="eastAsia" w:ascii="仿宋" w:hAnsi="仿宋" w:eastAsia="仿宋" w:cs="仿宋"/>
          <w:sz w:val="34"/>
          <w:szCs w:val="34"/>
          <w:lang w:eastAsia="zh-CN"/>
        </w:rPr>
        <w:t>区财政局在设立的安全专项资金中统筹安排本区特种设备事故应急相关工作。</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rPr>
        <w:t>6.2.2 区</w:t>
      </w:r>
      <w:r>
        <w:rPr>
          <w:rFonts w:hint="eastAsia" w:ascii="仿宋" w:hAnsi="仿宋" w:eastAsia="仿宋" w:cs="仿宋"/>
          <w:sz w:val="34"/>
          <w:szCs w:val="34"/>
          <w:lang w:eastAsia="zh-CN"/>
        </w:rPr>
        <w:t>人民</w:t>
      </w:r>
      <w:r>
        <w:rPr>
          <w:rFonts w:hint="eastAsia" w:ascii="仿宋" w:hAnsi="仿宋" w:eastAsia="仿宋" w:cs="仿宋"/>
          <w:sz w:val="34"/>
          <w:szCs w:val="34"/>
        </w:rPr>
        <w:t>政府根据企业的实际情况，设立应急专项资金，同时作为区内应急物资、人员装备、应急演练的经费来源，确保能够应对区内突发特种设备事故。</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_GB2312" w:hAnsi="仿宋_GB2312" w:eastAsia="仿宋_GB2312" w:cs="仿宋_GB2312"/>
          <w:sz w:val="34"/>
          <w:szCs w:val="34"/>
        </w:rPr>
      </w:pPr>
      <w:r>
        <w:rPr>
          <w:rFonts w:hint="eastAsia" w:ascii="仿宋" w:hAnsi="仿宋" w:eastAsia="仿宋" w:cs="仿宋"/>
          <w:sz w:val="34"/>
          <w:szCs w:val="34"/>
        </w:rPr>
        <w:t>6.2.3特种设备使用单位应保障</w:t>
      </w:r>
      <w:r>
        <w:rPr>
          <w:rFonts w:hint="eastAsia" w:ascii="仿宋" w:hAnsi="仿宋" w:eastAsia="仿宋" w:cs="仿宋"/>
          <w:strike w:val="0"/>
          <w:color w:val="auto"/>
          <w:sz w:val="34"/>
          <w:szCs w:val="34"/>
          <w:highlight w:val="none"/>
          <w:lang w:val="en-US" w:eastAsia="zh-CN"/>
        </w:rPr>
        <w:t>特种设备</w:t>
      </w:r>
      <w:r>
        <w:rPr>
          <w:rFonts w:hint="eastAsia" w:ascii="仿宋" w:hAnsi="仿宋" w:eastAsia="仿宋" w:cs="仿宋"/>
          <w:sz w:val="34"/>
          <w:szCs w:val="34"/>
        </w:rPr>
        <w:t>预防预警措施和应急演练的经费需求。</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val="0"/>
          <w:bCs w:val="0"/>
          <w:sz w:val="34"/>
          <w:szCs w:val="34"/>
          <w:lang w:val="en-US" w:eastAsia="zh-CN"/>
        </w:rPr>
        <w:t>6.3 队伍保障</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lang w:eastAsia="zh-CN"/>
        </w:rPr>
        <w:t>南开</w:t>
      </w:r>
      <w:r>
        <w:rPr>
          <w:rFonts w:hint="eastAsia" w:ascii="仿宋" w:hAnsi="仿宋" w:eastAsia="仿宋" w:cs="仿宋"/>
          <w:sz w:val="34"/>
          <w:szCs w:val="34"/>
        </w:rPr>
        <w:t>消防救援</w:t>
      </w:r>
      <w:r>
        <w:rPr>
          <w:rFonts w:hint="eastAsia" w:ascii="仿宋" w:hAnsi="仿宋" w:eastAsia="仿宋" w:cs="仿宋"/>
          <w:sz w:val="34"/>
          <w:szCs w:val="34"/>
          <w:lang w:eastAsia="zh-CN"/>
        </w:rPr>
        <w:t>支</w:t>
      </w:r>
      <w:r>
        <w:rPr>
          <w:rFonts w:hint="eastAsia" w:ascii="仿宋" w:hAnsi="仿宋" w:eastAsia="仿宋" w:cs="仿宋"/>
          <w:sz w:val="34"/>
          <w:szCs w:val="34"/>
        </w:rPr>
        <w:t>队、公安</w:t>
      </w:r>
      <w:r>
        <w:rPr>
          <w:rFonts w:hint="eastAsia" w:ascii="仿宋" w:hAnsi="仿宋" w:eastAsia="仿宋" w:cs="仿宋"/>
          <w:sz w:val="34"/>
          <w:szCs w:val="34"/>
          <w:lang w:eastAsia="zh-CN"/>
        </w:rPr>
        <w:t>南开分局</w:t>
      </w:r>
      <w:r>
        <w:rPr>
          <w:rFonts w:hint="eastAsia" w:ascii="仿宋" w:hAnsi="仿宋" w:eastAsia="仿宋" w:cs="仿宋"/>
          <w:sz w:val="34"/>
          <w:szCs w:val="34"/>
        </w:rPr>
        <w:t>是</w:t>
      </w:r>
      <w:r>
        <w:rPr>
          <w:rFonts w:hint="eastAsia" w:ascii="仿宋" w:hAnsi="仿宋" w:eastAsia="仿宋" w:cs="仿宋"/>
          <w:sz w:val="34"/>
          <w:szCs w:val="34"/>
          <w:lang w:eastAsia="zh-CN"/>
        </w:rPr>
        <w:t>南开区</w:t>
      </w:r>
      <w:r>
        <w:rPr>
          <w:rFonts w:hint="eastAsia" w:ascii="仿宋" w:hAnsi="仿宋" w:eastAsia="仿宋" w:cs="仿宋"/>
          <w:sz w:val="34"/>
          <w:szCs w:val="34"/>
        </w:rPr>
        <w:t>特种设备事故应急救援的主要救援力量。其他兼职消防力量及</w:t>
      </w:r>
      <w:r>
        <w:rPr>
          <w:rFonts w:hint="eastAsia" w:ascii="仿宋" w:hAnsi="仿宋" w:eastAsia="仿宋" w:cs="仿宋"/>
          <w:sz w:val="34"/>
          <w:szCs w:val="34"/>
          <w:lang w:val="en-US" w:eastAsia="zh-CN"/>
        </w:rPr>
        <w:t>社会</w:t>
      </w:r>
      <w:r>
        <w:rPr>
          <w:rFonts w:hint="eastAsia" w:ascii="仿宋" w:hAnsi="仿宋" w:eastAsia="仿宋" w:cs="仿宋"/>
          <w:sz w:val="34"/>
          <w:szCs w:val="34"/>
        </w:rPr>
        <w:t>志愿应急队伍是特种设备事故应急救援的补充力量。</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rPr>
        <w:t>区市场监管</w:t>
      </w:r>
      <w:r>
        <w:rPr>
          <w:rFonts w:hint="eastAsia" w:ascii="仿宋" w:hAnsi="仿宋" w:eastAsia="仿宋" w:cs="仿宋"/>
          <w:sz w:val="34"/>
          <w:szCs w:val="34"/>
          <w:lang w:eastAsia="zh-CN"/>
        </w:rPr>
        <w:t>局</w:t>
      </w:r>
      <w:r>
        <w:rPr>
          <w:rFonts w:hint="eastAsia" w:ascii="仿宋" w:hAnsi="仿宋" w:eastAsia="仿宋" w:cs="仿宋"/>
          <w:sz w:val="34"/>
          <w:szCs w:val="34"/>
        </w:rPr>
        <w:t>应按照有关法律、法规要求，督促特种设备使用单位落实特种设备应急救援措施。</w:t>
      </w:r>
    </w:p>
    <w:p>
      <w:pPr>
        <w:pStyle w:val="4"/>
        <w:rPr>
          <w:rFonts w:hint="default" w:eastAsia="仿宋"/>
          <w:lang w:val="en-US" w:eastAsia="zh-CN"/>
        </w:rPr>
      </w:pPr>
      <w:r>
        <w:rPr>
          <w:rFonts w:hint="eastAsia" w:ascii="仿宋" w:hAnsi="仿宋" w:eastAsia="仿宋" w:cs="仿宋"/>
          <w:sz w:val="34"/>
          <w:szCs w:val="34"/>
          <w:lang w:val="en-US" w:eastAsia="zh-CN"/>
        </w:rPr>
        <w:t xml:space="preserve">    组建应急救援专业队伍的单位应制定应急救援预案，落实应急救援的专业装备和措施，编制内部联络表册，并定期组织内部演练。</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_GB2312" w:hAnsi="仿宋_GB2312" w:eastAsia="仿宋_GB2312" w:cs="仿宋_GB2312"/>
          <w:b/>
          <w:bCs/>
          <w:sz w:val="32"/>
          <w:szCs w:val="32"/>
        </w:rPr>
      </w:pPr>
      <w:r>
        <w:rPr>
          <w:rFonts w:hint="eastAsia" w:ascii="楷体" w:hAnsi="楷体" w:eastAsia="楷体" w:cs="楷体"/>
          <w:b w:val="0"/>
          <w:bCs w:val="0"/>
          <w:sz w:val="34"/>
          <w:szCs w:val="34"/>
          <w:lang w:val="en-US" w:eastAsia="zh-CN"/>
        </w:rPr>
        <w:t>6.4 装备保障</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rPr>
        <w:t>区</w:t>
      </w:r>
      <w:r>
        <w:rPr>
          <w:rFonts w:hint="eastAsia" w:ascii="仿宋" w:hAnsi="仿宋" w:eastAsia="仿宋" w:cs="仿宋"/>
          <w:sz w:val="34"/>
          <w:szCs w:val="34"/>
          <w:lang w:eastAsia="zh-CN"/>
        </w:rPr>
        <w:t>人民</w:t>
      </w:r>
      <w:r>
        <w:rPr>
          <w:rFonts w:hint="eastAsia" w:ascii="仿宋" w:hAnsi="仿宋" w:eastAsia="仿宋" w:cs="仿宋"/>
          <w:sz w:val="34"/>
          <w:szCs w:val="34"/>
        </w:rPr>
        <w:t>政府针对可能发生的特种设备事故类型以及事故救援的需要和特点，依托企业建立专业救援队伍、储备有关专业应急救援物资。依托现有资源，合理布局并补充完善应急救援力量；为参加事故救援的公安、消防救援机构、应急救援抢险专业队伍等应急救援力量配备相适应的救援装备。</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rPr>
      </w:pPr>
      <w:r>
        <w:rPr>
          <w:rFonts w:hint="eastAsia" w:ascii="楷体" w:hAnsi="楷体" w:eastAsia="楷体" w:cs="楷体"/>
          <w:b w:val="0"/>
          <w:bCs w:val="0"/>
          <w:sz w:val="34"/>
          <w:szCs w:val="34"/>
          <w:lang w:val="en-US" w:eastAsia="zh-CN"/>
        </w:rPr>
        <w:t xml:space="preserve">    6.5 其他资源保障</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_GB2312" w:hAnsi="仿宋_GB2312" w:eastAsia="仿宋_GB2312" w:cs="仿宋_GB2312"/>
          <w:sz w:val="34"/>
          <w:szCs w:val="34"/>
        </w:rPr>
      </w:pPr>
      <w:r>
        <w:rPr>
          <w:rFonts w:hint="eastAsia" w:ascii="仿宋" w:hAnsi="仿宋" w:eastAsia="仿宋" w:cs="仿宋"/>
          <w:sz w:val="34"/>
          <w:szCs w:val="34"/>
        </w:rPr>
        <w:t>对特种设备事故应急救援过程中涉及的</w:t>
      </w:r>
      <w:r>
        <w:rPr>
          <w:rFonts w:hint="eastAsia" w:ascii="仿宋" w:hAnsi="仿宋" w:eastAsia="仿宋" w:cs="仿宋"/>
          <w:sz w:val="34"/>
          <w:szCs w:val="34"/>
          <w:lang w:eastAsia="zh-CN"/>
        </w:rPr>
        <w:t>其他保障资源条件，由各有关部门按照《南开区突发事件总体应急预案》中规定的职责进行工作。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34"/>
          <w:szCs w:val="34"/>
          <w:lang w:val="en-US" w:eastAsia="zh-CN"/>
        </w:rPr>
      </w:pPr>
      <w:r>
        <w:rPr>
          <w:rFonts w:hint="eastAsia" w:ascii="黑体" w:hAnsi="黑体" w:eastAsia="黑体" w:cs="黑体"/>
          <w:b w:val="0"/>
          <w:bCs w:val="0"/>
          <w:sz w:val="34"/>
          <w:szCs w:val="34"/>
          <w:lang w:val="en-US" w:eastAsia="zh-CN"/>
        </w:rPr>
        <w:t xml:space="preserve">    7 宣传教育、培训和应急演练</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b/>
          <w:bCs/>
          <w:sz w:val="34"/>
          <w:szCs w:val="34"/>
          <w:lang w:val="en-US" w:eastAsia="zh-CN"/>
        </w:rPr>
      </w:pPr>
      <w:r>
        <w:rPr>
          <w:rFonts w:hint="eastAsia" w:ascii="楷体" w:hAnsi="楷体" w:eastAsia="楷体" w:cs="楷体"/>
          <w:b w:val="0"/>
          <w:bCs w:val="0"/>
          <w:sz w:val="34"/>
          <w:szCs w:val="34"/>
          <w:lang w:val="en-US" w:eastAsia="zh-CN"/>
        </w:rPr>
        <w:t>7.1 宣传教育</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4"/>
          <w:szCs w:val="34"/>
        </w:rPr>
      </w:pPr>
      <w:r>
        <w:rPr>
          <w:rFonts w:hint="eastAsia" w:ascii="仿宋" w:hAnsi="仿宋" w:eastAsia="仿宋" w:cs="仿宋"/>
          <w:sz w:val="34"/>
          <w:szCs w:val="34"/>
          <w:lang w:val="en-US" w:eastAsia="zh-CN"/>
        </w:rPr>
        <w:t xml:space="preserve">    </w:t>
      </w:r>
      <w:r>
        <w:rPr>
          <w:rFonts w:hint="eastAsia" w:ascii="仿宋" w:hAnsi="仿宋" w:eastAsia="仿宋" w:cs="仿宋"/>
          <w:sz w:val="34"/>
          <w:szCs w:val="34"/>
        </w:rPr>
        <w:t>区</w:t>
      </w:r>
      <w:r>
        <w:rPr>
          <w:rFonts w:hint="eastAsia" w:ascii="仿宋" w:hAnsi="仿宋" w:eastAsia="仿宋" w:cs="仿宋"/>
          <w:sz w:val="34"/>
          <w:szCs w:val="34"/>
          <w:lang w:eastAsia="zh-CN"/>
        </w:rPr>
        <w:t>人民</w:t>
      </w:r>
      <w:r>
        <w:rPr>
          <w:rFonts w:hint="eastAsia" w:ascii="仿宋" w:hAnsi="仿宋" w:eastAsia="仿宋" w:cs="仿宋"/>
          <w:sz w:val="34"/>
          <w:szCs w:val="34"/>
        </w:rPr>
        <w:t>政府</w:t>
      </w:r>
      <w:r>
        <w:rPr>
          <w:rFonts w:hint="eastAsia" w:ascii="仿宋" w:hAnsi="仿宋" w:eastAsia="仿宋" w:cs="仿宋"/>
          <w:sz w:val="34"/>
          <w:szCs w:val="34"/>
          <w:lang w:eastAsia="zh-CN"/>
        </w:rPr>
        <w:t>和区</w:t>
      </w:r>
      <w:r>
        <w:rPr>
          <w:rFonts w:hint="eastAsia" w:ascii="仿宋" w:hAnsi="仿宋" w:eastAsia="仿宋" w:cs="仿宋"/>
          <w:sz w:val="34"/>
          <w:szCs w:val="34"/>
        </w:rPr>
        <w:t>指挥部各成员单位要加强事故预防、避险、避灾、自救、互救等知识的宣传教育，并向社会公布抢险电话。</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bCs/>
          <w:sz w:val="32"/>
          <w:szCs w:val="32"/>
        </w:rPr>
      </w:pPr>
      <w:r>
        <w:rPr>
          <w:rFonts w:hint="eastAsia" w:ascii="楷体" w:hAnsi="楷体" w:eastAsia="楷体" w:cs="楷体"/>
          <w:b w:val="0"/>
          <w:bCs w:val="0"/>
          <w:sz w:val="34"/>
          <w:szCs w:val="34"/>
          <w:lang w:val="en-US" w:eastAsia="zh-CN"/>
        </w:rPr>
        <w:t xml:space="preserve">    7.2 培训</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_GB2312" w:hAnsi="仿宋_GB2312" w:eastAsia="仿宋_GB2312" w:cs="仿宋_GB2312"/>
          <w:sz w:val="34"/>
          <w:szCs w:val="34"/>
        </w:rPr>
      </w:pPr>
      <w:r>
        <w:rPr>
          <w:rFonts w:hint="eastAsia" w:ascii="仿宋" w:hAnsi="仿宋" w:eastAsia="仿宋" w:cs="仿宋"/>
          <w:sz w:val="34"/>
          <w:szCs w:val="34"/>
        </w:rPr>
        <w:t>区</w:t>
      </w:r>
      <w:r>
        <w:rPr>
          <w:rFonts w:hint="eastAsia" w:ascii="仿宋" w:hAnsi="仿宋" w:eastAsia="仿宋" w:cs="仿宋"/>
          <w:sz w:val="34"/>
          <w:szCs w:val="34"/>
          <w:lang w:eastAsia="zh-CN"/>
        </w:rPr>
        <w:t>人民</w:t>
      </w:r>
      <w:r>
        <w:rPr>
          <w:rFonts w:hint="eastAsia" w:ascii="仿宋" w:hAnsi="仿宋" w:eastAsia="仿宋" w:cs="仿宋"/>
          <w:sz w:val="34"/>
          <w:szCs w:val="34"/>
        </w:rPr>
        <w:t>政府</w:t>
      </w:r>
      <w:r>
        <w:rPr>
          <w:rFonts w:hint="eastAsia" w:ascii="仿宋" w:hAnsi="仿宋" w:eastAsia="仿宋" w:cs="仿宋"/>
          <w:sz w:val="34"/>
          <w:szCs w:val="34"/>
          <w:lang w:eastAsia="zh-CN"/>
        </w:rPr>
        <w:t>和区</w:t>
      </w:r>
      <w:r>
        <w:rPr>
          <w:rFonts w:hint="eastAsia" w:ascii="仿宋" w:hAnsi="仿宋" w:eastAsia="仿宋" w:cs="仿宋"/>
          <w:sz w:val="34"/>
          <w:szCs w:val="34"/>
        </w:rPr>
        <w:t>指挥部各成员单位要</w:t>
      </w:r>
      <w:r>
        <w:rPr>
          <w:rFonts w:hint="eastAsia" w:ascii="仿宋" w:hAnsi="仿宋" w:eastAsia="仿宋" w:cs="仿宋"/>
          <w:sz w:val="34"/>
          <w:szCs w:val="34"/>
          <w:lang w:eastAsia="zh-CN"/>
        </w:rPr>
        <w:t>广泛宣传应急避险知识，深入普及自救互救技能，提高应急文化建设水平，要</w:t>
      </w:r>
      <w:r>
        <w:rPr>
          <w:rFonts w:hint="eastAsia" w:ascii="仿宋" w:hAnsi="仿宋" w:eastAsia="仿宋" w:cs="仿宋"/>
          <w:sz w:val="34"/>
          <w:szCs w:val="34"/>
        </w:rPr>
        <w:t>组织、督促有关政府职能部门、特种设备使用单位和专业抢险救援机构开展相关人员的应急培训，锻炼提高在突发事故情况下快速抢险救援、及时营救伤员、正确指导帮助群众防护或者撤离、有效消除危害等应急救援技能和综合素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rPr>
      </w:pPr>
      <w:r>
        <w:rPr>
          <w:rFonts w:hint="eastAsia" w:ascii="楷体" w:hAnsi="楷体" w:eastAsia="楷体" w:cs="楷体"/>
          <w:b w:val="0"/>
          <w:bCs w:val="0"/>
          <w:sz w:val="34"/>
          <w:szCs w:val="34"/>
          <w:lang w:val="en-US" w:eastAsia="zh-CN"/>
        </w:rPr>
        <w:t xml:space="preserve">    7.3 应急演练</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_GB2312" w:hAnsi="仿宋_GB2312" w:eastAsia="仿宋_GB2312" w:cs="仿宋_GB2312"/>
          <w:sz w:val="34"/>
          <w:szCs w:val="34"/>
        </w:rPr>
      </w:pPr>
      <w:r>
        <w:rPr>
          <w:rFonts w:hint="eastAsia" w:ascii="仿宋" w:hAnsi="仿宋" w:eastAsia="仿宋" w:cs="仿宋"/>
          <w:sz w:val="34"/>
          <w:szCs w:val="34"/>
        </w:rPr>
        <w:t>区</w:t>
      </w:r>
      <w:r>
        <w:rPr>
          <w:rFonts w:hint="eastAsia" w:ascii="仿宋" w:hAnsi="仿宋" w:eastAsia="仿宋" w:cs="仿宋"/>
          <w:sz w:val="34"/>
          <w:szCs w:val="34"/>
          <w:lang w:eastAsia="zh-CN"/>
        </w:rPr>
        <w:t>人民</w:t>
      </w:r>
      <w:r>
        <w:rPr>
          <w:rFonts w:hint="eastAsia" w:ascii="仿宋" w:hAnsi="仿宋" w:eastAsia="仿宋" w:cs="仿宋"/>
          <w:sz w:val="34"/>
          <w:szCs w:val="34"/>
        </w:rPr>
        <w:t>政府和特种设备使用单位每年至少组织</w:t>
      </w:r>
      <w:r>
        <w:rPr>
          <w:rFonts w:hint="default" w:ascii="Times New Roman" w:hAnsi="Times New Roman" w:eastAsia="仿宋" w:cs="Times New Roman"/>
          <w:sz w:val="34"/>
          <w:szCs w:val="34"/>
        </w:rPr>
        <w:t>1</w:t>
      </w:r>
      <w:r>
        <w:rPr>
          <w:rFonts w:hint="eastAsia" w:ascii="仿宋" w:hAnsi="仿宋" w:eastAsia="仿宋" w:cs="仿宋"/>
          <w:sz w:val="34"/>
          <w:szCs w:val="34"/>
        </w:rPr>
        <w:t>次特种设备事故应急演练，检验应急预案，提高实战水平。演练结束后，对演练情况进行评估、总结，对应急预案进行修订和完善。</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b/>
          <w:bCs/>
          <w:sz w:val="34"/>
          <w:szCs w:val="34"/>
          <w:lang w:val="en-US" w:eastAsia="zh-CN"/>
        </w:rPr>
      </w:pPr>
      <w:r>
        <w:rPr>
          <w:rFonts w:hint="eastAsia" w:ascii="黑体" w:hAnsi="黑体" w:eastAsia="黑体" w:cs="黑体"/>
          <w:b w:val="0"/>
          <w:bCs w:val="0"/>
          <w:sz w:val="34"/>
          <w:szCs w:val="34"/>
          <w:lang w:val="en-US" w:eastAsia="zh-CN"/>
        </w:rPr>
        <w:t>8 附则</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楷体" w:hAnsi="楷体" w:eastAsia="楷体" w:cs="楷体"/>
          <w:b w:val="0"/>
          <w:bCs w:val="0"/>
          <w:sz w:val="32"/>
          <w:szCs w:val="32"/>
        </w:rPr>
      </w:pPr>
      <w:r>
        <w:rPr>
          <w:rFonts w:hint="eastAsia" w:ascii="楷体" w:hAnsi="楷体" w:eastAsia="楷体" w:cs="楷体"/>
          <w:b w:val="0"/>
          <w:bCs w:val="0"/>
          <w:sz w:val="34"/>
          <w:szCs w:val="34"/>
          <w:lang w:val="en-US" w:eastAsia="zh-CN"/>
        </w:rPr>
        <w:t>8.1 责任与奖惩</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rPr>
        <w:t>8.1.1 特种设备事故应急工作实行领导负责制和责任追究制。对在特种设备事故应急救援、指挥、检测、信息报送等方面和为应急救援工作提供技术方案、技术支持方面有突出贡献，以及在事故调查工作中对事故界定、鉴定起到重要作用的单位和个人，给予表彰和奖励。</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rPr>
        <w:t>8.1.2 任何单位和个人有义务向</w:t>
      </w:r>
      <w:r>
        <w:rPr>
          <w:rFonts w:hint="eastAsia" w:ascii="仿宋" w:hAnsi="仿宋" w:eastAsia="仿宋" w:cs="仿宋"/>
          <w:sz w:val="34"/>
          <w:szCs w:val="34"/>
          <w:lang w:eastAsia="zh-CN"/>
        </w:rPr>
        <w:t>区人民</w:t>
      </w:r>
      <w:r>
        <w:rPr>
          <w:rFonts w:hint="eastAsia" w:ascii="仿宋" w:hAnsi="仿宋" w:eastAsia="仿宋" w:cs="仿宋"/>
          <w:sz w:val="34"/>
          <w:szCs w:val="34"/>
        </w:rPr>
        <w:t>政府、市场监管部门以及有关部门报告特种设备事故及其隐患，有权举报不履行或者不按照规定履行事故应急处置职责的部门、单位和个人。</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 w:hAnsi="仿宋" w:eastAsia="仿宋" w:cs="仿宋"/>
          <w:sz w:val="34"/>
          <w:szCs w:val="34"/>
        </w:rPr>
      </w:pPr>
      <w:r>
        <w:rPr>
          <w:rFonts w:hint="eastAsia" w:ascii="仿宋" w:hAnsi="仿宋" w:eastAsia="仿宋" w:cs="仿宋"/>
          <w:sz w:val="34"/>
          <w:szCs w:val="34"/>
        </w:rPr>
        <w:t>8.1.3 对瞒报、迟报、漏报、谎报事故信息及在事故和事故处置中玩忽职守、不听从指挥、不履行职责或者临阵脱逃、擅离职守的人员，以及扰乱、妨碍抢险救援工作的单位和人员，由所在单位或有关部门按有关规定给予责任追究或者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rPr>
      </w:pPr>
      <w:r>
        <w:rPr>
          <w:rFonts w:hint="eastAsia" w:ascii="楷体" w:hAnsi="楷体" w:eastAsia="楷体" w:cs="楷体"/>
          <w:b w:val="0"/>
          <w:bCs w:val="0"/>
          <w:sz w:val="34"/>
          <w:szCs w:val="34"/>
          <w:lang w:val="en-US" w:eastAsia="zh-CN"/>
        </w:rPr>
        <w:t xml:space="preserve">    8.2 涉外情况</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_GB2312" w:hAnsi="仿宋_GB2312" w:eastAsia="仿宋_GB2312" w:cs="仿宋_GB2312"/>
          <w:sz w:val="32"/>
          <w:szCs w:val="32"/>
        </w:rPr>
      </w:pPr>
      <w:r>
        <w:rPr>
          <w:rFonts w:hint="eastAsia" w:ascii="仿宋" w:hAnsi="仿宋" w:eastAsia="仿宋" w:cs="仿宋"/>
          <w:sz w:val="34"/>
          <w:szCs w:val="34"/>
        </w:rPr>
        <w:t>事故涉及外籍人员或港澳台地区人员伤亡、失踪、被困的，参照《天津市涉外突发事件应急预案》办理。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rPr>
      </w:pPr>
      <w:r>
        <w:rPr>
          <w:rFonts w:hint="eastAsia" w:ascii="楷体" w:hAnsi="楷体" w:eastAsia="楷体" w:cs="楷体"/>
          <w:b w:val="0"/>
          <w:bCs w:val="0"/>
          <w:sz w:val="34"/>
          <w:szCs w:val="34"/>
          <w:lang w:val="en-US" w:eastAsia="zh-CN"/>
        </w:rPr>
        <w:t xml:space="preserve">    8.3 预案管理</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_GB2312" w:hAnsi="仿宋_GB2312" w:eastAsia="仿宋_GB2312" w:cs="仿宋_GB2312"/>
          <w:sz w:val="34"/>
          <w:szCs w:val="34"/>
        </w:rPr>
      </w:pPr>
      <w:r>
        <w:rPr>
          <w:rFonts w:hint="eastAsia" w:ascii="仿宋" w:hAnsi="仿宋" w:eastAsia="仿宋" w:cs="仿宋"/>
          <w:sz w:val="34"/>
          <w:szCs w:val="34"/>
        </w:rPr>
        <w:t>8.3.1 本预案</w:t>
      </w:r>
      <w:r>
        <w:rPr>
          <w:rFonts w:hint="eastAsia" w:ascii="仿宋" w:hAnsi="仿宋" w:eastAsia="仿宋" w:cs="仿宋"/>
          <w:sz w:val="34"/>
          <w:szCs w:val="34"/>
          <w:lang w:eastAsia="zh-CN"/>
        </w:rPr>
        <w:t>的解释工作</w:t>
      </w:r>
      <w:r>
        <w:rPr>
          <w:rFonts w:hint="eastAsia" w:ascii="仿宋" w:hAnsi="仿宋" w:eastAsia="仿宋" w:cs="仿宋"/>
          <w:sz w:val="34"/>
          <w:szCs w:val="34"/>
        </w:rPr>
        <w:t>由</w:t>
      </w:r>
      <w:r>
        <w:rPr>
          <w:rFonts w:hint="eastAsia" w:ascii="仿宋" w:hAnsi="仿宋" w:eastAsia="仿宋" w:cs="仿宋"/>
          <w:sz w:val="34"/>
          <w:szCs w:val="34"/>
          <w:lang w:eastAsia="zh-CN"/>
        </w:rPr>
        <w:t>区市场监管局承担</w:t>
      </w:r>
      <w:r>
        <w:rPr>
          <w:rFonts w:hint="eastAsia" w:ascii="仿宋" w:hAnsi="仿宋" w:eastAsia="仿宋" w:cs="仿宋"/>
          <w:sz w:val="34"/>
          <w:szCs w:val="34"/>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4"/>
          <w:szCs w:val="34"/>
        </w:rPr>
      </w:pPr>
      <w:r>
        <w:rPr>
          <w:rFonts w:hint="eastAsia" w:ascii="仿宋" w:hAnsi="仿宋" w:eastAsia="仿宋" w:cs="仿宋"/>
          <w:sz w:val="34"/>
          <w:szCs w:val="34"/>
          <w:lang w:val="en-US" w:eastAsia="zh-CN"/>
        </w:rPr>
        <w:t xml:space="preserve">    </w:t>
      </w:r>
      <w:r>
        <w:rPr>
          <w:rFonts w:hint="eastAsia" w:ascii="仿宋" w:hAnsi="仿宋" w:eastAsia="仿宋" w:cs="仿宋"/>
          <w:sz w:val="34"/>
          <w:szCs w:val="34"/>
        </w:rPr>
        <w:t>8.3.2</w:t>
      </w:r>
      <w:r>
        <w:rPr>
          <w:rFonts w:hint="eastAsia" w:ascii="仿宋" w:hAnsi="仿宋" w:eastAsia="仿宋" w:cs="仿宋"/>
          <w:sz w:val="34"/>
          <w:szCs w:val="34"/>
          <w:highlight w:val="none"/>
        </w:rPr>
        <w:t xml:space="preserve"> 区</w:t>
      </w:r>
      <w:r>
        <w:rPr>
          <w:rFonts w:hint="eastAsia" w:ascii="仿宋" w:hAnsi="仿宋" w:eastAsia="仿宋" w:cs="仿宋"/>
          <w:sz w:val="34"/>
          <w:szCs w:val="34"/>
          <w:highlight w:val="none"/>
          <w:lang w:eastAsia="zh-CN"/>
        </w:rPr>
        <w:t>指挥部办公室应结合应急管理工作实践，及时组织修订预案。修订后的应急预案应重新办理审查、论证、备案等各项程序。</w:t>
      </w:r>
      <w:r>
        <w:rPr>
          <w:rFonts w:hint="eastAsia" w:ascii="仿宋" w:hAnsi="仿宋" w:eastAsia="仿宋" w:cs="仿宋"/>
          <w:sz w:val="34"/>
          <w:szCs w:val="34"/>
        </w:rPr>
        <w:t>　　</w:t>
      </w:r>
    </w:p>
    <w:p>
      <w:pPr>
        <w:keepNext w:val="0"/>
        <w:keepLines w:val="0"/>
        <w:pageBreakBefore w:val="0"/>
        <w:widowControl w:val="0"/>
        <w:kinsoku/>
        <w:wordWrap/>
        <w:overflowPunct/>
        <w:topLinePunct w:val="0"/>
        <w:autoSpaceDE/>
        <w:autoSpaceDN/>
        <w:bidi w:val="0"/>
        <w:adjustRightInd/>
        <w:snapToGrid/>
        <w:spacing w:line="240" w:lineRule="auto"/>
        <w:ind w:firstLine="702"/>
        <w:jc w:val="left"/>
        <w:textAlignment w:val="auto"/>
        <w:rPr>
          <w:rFonts w:hint="eastAsia" w:ascii="仿宋" w:hAnsi="仿宋" w:eastAsia="仿宋" w:cs="仿宋"/>
          <w:sz w:val="34"/>
          <w:szCs w:val="34"/>
          <w:lang w:val="en-US" w:eastAsia="zh-CN"/>
        </w:rPr>
      </w:pPr>
      <w:r>
        <w:rPr>
          <w:rFonts w:hint="eastAsia" w:ascii="仿宋" w:hAnsi="仿宋" w:eastAsia="仿宋" w:cs="仿宋"/>
          <w:sz w:val="34"/>
          <w:szCs w:val="34"/>
        </w:rPr>
        <w:t xml:space="preserve">8.3.3 </w:t>
      </w:r>
      <w:r>
        <w:rPr>
          <w:rFonts w:hint="eastAsia" w:ascii="仿宋" w:hAnsi="仿宋" w:eastAsia="仿宋" w:cs="仿宋"/>
          <w:sz w:val="34"/>
          <w:szCs w:val="34"/>
          <w:lang w:eastAsia="zh-CN"/>
        </w:rPr>
        <w:t>本预案自发布之日起实施，有效期</w:t>
      </w:r>
      <w:r>
        <w:rPr>
          <w:rFonts w:hint="eastAsia" w:ascii="仿宋" w:hAnsi="仿宋" w:eastAsia="仿宋" w:cs="仿宋"/>
          <w:sz w:val="34"/>
          <w:szCs w:val="34"/>
          <w:lang w:val="en-US" w:eastAsia="zh-CN"/>
        </w:rPr>
        <w:t>5年。《南开区人民政府关于印发南开区防汛抗旱应急预案等11个应急预案的通知》（南开政规[2022]3号）中的《天津市南开区特种设备事故应急预案》同时废止。</w:t>
      </w:r>
    </w:p>
    <w:p>
      <w:pPr>
        <w:keepNext w:val="0"/>
        <w:keepLines w:val="0"/>
        <w:pageBreakBefore w:val="0"/>
        <w:widowControl w:val="0"/>
        <w:kinsoku/>
        <w:wordWrap/>
        <w:overflowPunct/>
        <w:topLinePunct w:val="0"/>
        <w:autoSpaceDE/>
        <w:autoSpaceDN/>
        <w:bidi w:val="0"/>
        <w:adjustRightInd/>
        <w:snapToGrid/>
        <w:spacing w:line="240" w:lineRule="auto"/>
        <w:ind w:firstLine="702"/>
        <w:jc w:val="left"/>
        <w:textAlignment w:val="auto"/>
        <w:rPr>
          <w:rFonts w:hint="eastAsia" w:ascii="仿宋" w:hAnsi="仿宋" w:eastAsia="仿宋" w:cs="仿宋"/>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702"/>
        <w:jc w:val="left"/>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附件：特种设备事故分级</w:t>
      </w:r>
    </w:p>
    <w:p>
      <w:pPr>
        <w:keepNext w:val="0"/>
        <w:keepLines w:val="0"/>
        <w:pageBreakBefore w:val="0"/>
        <w:widowControl w:val="0"/>
        <w:kinsoku/>
        <w:wordWrap/>
        <w:overflowPunct/>
        <w:topLinePunct w:val="0"/>
        <w:autoSpaceDE/>
        <w:autoSpaceDN/>
        <w:bidi w:val="0"/>
        <w:adjustRightInd/>
        <w:snapToGrid/>
        <w:spacing w:line="240" w:lineRule="auto"/>
        <w:ind w:firstLine="662"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6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240" w:lineRule="auto"/>
        <w:ind w:firstLine="662"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黑体" w:hAnsi="黑体" w:eastAsia="黑体" w:cs="黑体"/>
          <w:b w:val="0"/>
          <w:bCs w:val="0"/>
          <w:sz w:val="32"/>
          <w:szCs w:val="32"/>
          <w:lang w:val="en"/>
        </w:rPr>
      </w:pPr>
      <w:r>
        <w:rPr>
          <w:rFonts w:hint="eastAsia" w:ascii="黑体" w:hAnsi="黑体" w:eastAsia="黑体" w:cs="黑体"/>
          <w:b w:val="0"/>
          <w:bCs w:val="0"/>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firstLine="902"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特种设备事故分级</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_GB2312" w:hAnsi="仿宋_GB2312" w:eastAsia="仿宋_GB2312" w:cs="仿宋_GB2312"/>
          <w:sz w:val="34"/>
          <w:szCs w:val="34"/>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4"/>
          <w:szCs w:val="34"/>
        </w:rPr>
      </w:pPr>
      <w:r>
        <w:rPr>
          <w:rFonts w:hint="eastAsia" w:ascii="黑体" w:hAnsi="黑体" w:eastAsia="黑体" w:cs="黑体"/>
          <w:sz w:val="34"/>
          <w:szCs w:val="34"/>
          <w:lang w:val="en-US" w:eastAsia="zh-CN"/>
        </w:rPr>
        <w:t xml:space="preserve">    </w:t>
      </w:r>
      <w:r>
        <w:rPr>
          <w:rFonts w:hint="eastAsia" w:ascii="黑体" w:hAnsi="黑体" w:eastAsia="黑体" w:cs="黑体"/>
          <w:sz w:val="34"/>
          <w:szCs w:val="34"/>
          <w:lang w:eastAsia="zh-CN"/>
        </w:rPr>
        <w:t>一、</w:t>
      </w:r>
      <w:r>
        <w:rPr>
          <w:rFonts w:hint="eastAsia" w:ascii="黑体" w:hAnsi="黑体" w:eastAsia="黑体" w:cs="黑体"/>
          <w:sz w:val="34"/>
          <w:szCs w:val="34"/>
        </w:rPr>
        <w:t>有下列情形之一的，为特别重大特种设备事故</w:t>
      </w:r>
      <w:r>
        <w:rPr>
          <w:rFonts w:hint="eastAsia" w:ascii="仿宋_GB2312" w:hAnsi="仿宋_GB2312" w:eastAsia="仿宋_GB2312" w:cs="仿宋_GB2312"/>
          <w:sz w:val="34"/>
          <w:szCs w:val="34"/>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1</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特种设备事故造成</w:t>
      </w:r>
      <w:r>
        <w:rPr>
          <w:rFonts w:hint="default" w:ascii="Times New Roman" w:hAnsi="Times New Roman" w:eastAsia="仿宋_GB2312" w:cs="Times New Roman"/>
          <w:sz w:val="34"/>
          <w:szCs w:val="34"/>
        </w:rPr>
        <w:t>30</w:t>
      </w:r>
      <w:r>
        <w:rPr>
          <w:rFonts w:hint="eastAsia" w:ascii="仿宋_GB2312" w:hAnsi="仿宋_GB2312" w:eastAsia="仿宋_GB2312" w:cs="仿宋_GB2312"/>
          <w:sz w:val="34"/>
          <w:szCs w:val="34"/>
        </w:rPr>
        <w:t>人以上死亡，或者</w:t>
      </w:r>
      <w:r>
        <w:rPr>
          <w:rFonts w:hint="default" w:ascii="Times New Roman" w:hAnsi="Times New Roman" w:eastAsia="仿宋_GB2312" w:cs="Times New Roman"/>
          <w:sz w:val="34"/>
          <w:szCs w:val="34"/>
        </w:rPr>
        <w:t>100</w:t>
      </w:r>
      <w:r>
        <w:rPr>
          <w:rFonts w:hint="eastAsia" w:ascii="仿宋_GB2312" w:hAnsi="仿宋_GB2312" w:eastAsia="仿宋_GB2312" w:cs="仿宋_GB2312"/>
          <w:sz w:val="34"/>
          <w:szCs w:val="34"/>
        </w:rPr>
        <w:t>人以上重伤(包括急性工业中毒，下同)，或者</w:t>
      </w:r>
      <w:r>
        <w:rPr>
          <w:rFonts w:hint="default" w:ascii="Times New Roman" w:hAnsi="Times New Roman" w:eastAsia="仿宋_GB2312" w:cs="Times New Roman"/>
          <w:sz w:val="34"/>
          <w:szCs w:val="34"/>
        </w:rPr>
        <w:t>1</w:t>
      </w:r>
      <w:r>
        <w:rPr>
          <w:rFonts w:hint="eastAsia" w:ascii="仿宋_GB2312" w:hAnsi="仿宋_GB2312" w:eastAsia="仿宋_GB2312" w:cs="仿宋_GB2312"/>
          <w:sz w:val="34"/>
          <w:szCs w:val="34"/>
        </w:rPr>
        <w:t>亿元以上直接经济损失的；</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lang w:eastAsia="zh-CN"/>
        </w:rPr>
        <w:t>）</w:t>
      </w:r>
      <w:r>
        <w:rPr>
          <w:rFonts w:hint="default" w:ascii="Times New Roman" w:hAnsi="Times New Roman" w:eastAsia="仿宋_GB2312" w:cs="Times New Roman"/>
          <w:sz w:val="34"/>
          <w:szCs w:val="34"/>
        </w:rPr>
        <w:t>600</w:t>
      </w:r>
      <w:r>
        <w:rPr>
          <w:rFonts w:hint="eastAsia" w:ascii="仿宋_GB2312" w:hAnsi="仿宋_GB2312" w:eastAsia="仿宋_GB2312" w:cs="仿宋_GB2312"/>
          <w:sz w:val="34"/>
          <w:szCs w:val="34"/>
        </w:rPr>
        <w:t>兆瓦以上锅炉爆炸的；</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3</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压力容器、压力管道有毒介质泄漏，造成</w:t>
      </w:r>
      <w:r>
        <w:rPr>
          <w:rFonts w:hint="default" w:ascii="Times New Roman" w:hAnsi="Times New Roman" w:eastAsia="仿宋_GB2312" w:cs="Times New Roman"/>
          <w:sz w:val="34"/>
          <w:szCs w:val="34"/>
        </w:rPr>
        <w:t>15</w:t>
      </w:r>
      <w:r>
        <w:rPr>
          <w:rFonts w:hint="eastAsia" w:ascii="仿宋_GB2312" w:hAnsi="仿宋_GB2312" w:eastAsia="仿宋_GB2312" w:cs="仿宋_GB2312"/>
          <w:sz w:val="34"/>
          <w:szCs w:val="34"/>
        </w:rPr>
        <w:t>万人以上转移的；</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4</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客运索道、大型游乐设施高空滞留</w:t>
      </w:r>
      <w:r>
        <w:rPr>
          <w:rFonts w:hint="default" w:ascii="Times New Roman" w:hAnsi="Times New Roman" w:eastAsia="仿宋_GB2312" w:cs="Times New Roman"/>
          <w:sz w:val="34"/>
          <w:szCs w:val="34"/>
        </w:rPr>
        <w:t>100</w:t>
      </w:r>
      <w:r>
        <w:rPr>
          <w:rFonts w:hint="eastAsia" w:ascii="仿宋_GB2312" w:hAnsi="仿宋_GB2312" w:eastAsia="仿宋_GB2312" w:cs="仿宋_GB2312"/>
          <w:sz w:val="34"/>
          <w:szCs w:val="34"/>
        </w:rPr>
        <w:t>人以上并且时间在</w:t>
      </w:r>
      <w:r>
        <w:rPr>
          <w:rFonts w:hint="default" w:ascii="Times New Roman" w:hAnsi="Times New Roman" w:eastAsia="仿宋_GB2312" w:cs="Times New Roman"/>
          <w:sz w:val="34"/>
          <w:szCs w:val="34"/>
        </w:rPr>
        <w:t>48</w:t>
      </w:r>
      <w:r>
        <w:rPr>
          <w:rFonts w:hint="eastAsia" w:ascii="仿宋_GB2312" w:hAnsi="仿宋_GB2312" w:eastAsia="仿宋_GB2312" w:cs="仿宋_GB2312"/>
          <w:sz w:val="34"/>
          <w:szCs w:val="34"/>
        </w:rPr>
        <w:t>小时以上的。</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黑体" w:hAnsi="黑体" w:eastAsia="黑体" w:cs="黑体"/>
          <w:sz w:val="34"/>
          <w:szCs w:val="34"/>
        </w:rPr>
      </w:pPr>
      <w:r>
        <w:rPr>
          <w:rFonts w:hint="eastAsia" w:ascii="黑体" w:hAnsi="黑体" w:eastAsia="黑体" w:cs="黑体"/>
          <w:sz w:val="34"/>
          <w:szCs w:val="34"/>
          <w:lang w:val="en-US" w:eastAsia="zh-CN"/>
        </w:rPr>
        <w:t>二、</w:t>
      </w:r>
      <w:r>
        <w:rPr>
          <w:rFonts w:hint="eastAsia" w:ascii="黑体" w:hAnsi="黑体" w:eastAsia="黑体" w:cs="黑体"/>
          <w:sz w:val="34"/>
          <w:szCs w:val="34"/>
        </w:rPr>
        <w:t>有下列情形之一的，为重大特种设备事故：</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1</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特种设备事故造成</w:t>
      </w:r>
      <w:r>
        <w:rPr>
          <w:rFonts w:hint="default" w:ascii="Times New Roman" w:hAnsi="Times New Roman" w:eastAsia="仿宋_GB2312" w:cs="Times New Roman"/>
          <w:sz w:val="34"/>
          <w:szCs w:val="34"/>
        </w:rPr>
        <w:t>10</w:t>
      </w:r>
      <w:r>
        <w:rPr>
          <w:rFonts w:hint="eastAsia" w:ascii="仿宋_GB2312" w:hAnsi="仿宋_GB2312" w:eastAsia="仿宋_GB2312" w:cs="仿宋_GB2312"/>
          <w:sz w:val="34"/>
          <w:szCs w:val="34"/>
        </w:rPr>
        <w:t>人以上</w:t>
      </w:r>
      <w:r>
        <w:rPr>
          <w:rFonts w:hint="default" w:ascii="Times New Roman" w:hAnsi="Times New Roman" w:eastAsia="仿宋_GB2312" w:cs="Times New Roman"/>
          <w:sz w:val="34"/>
          <w:szCs w:val="34"/>
        </w:rPr>
        <w:t>30</w:t>
      </w:r>
      <w:r>
        <w:rPr>
          <w:rFonts w:hint="eastAsia" w:ascii="仿宋_GB2312" w:hAnsi="仿宋_GB2312" w:eastAsia="仿宋_GB2312" w:cs="仿宋_GB2312"/>
          <w:sz w:val="34"/>
          <w:szCs w:val="34"/>
        </w:rPr>
        <w:t>人以下死亡，或者</w:t>
      </w:r>
      <w:r>
        <w:rPr>
          <w:rFonts w:hint="default" w:ascii="Times New Roman" w:hAnsi="Times New Roman" w:eastAsia="仿宋_GB2312" w:cs="Times New Roman"/>
          <w:sz w:val="34"/>
          <w:szCs w:val="34"/>
        </w:rPr>
        <w:t>50</w:t>
      </w:r>
      <w:r>
        <w:rPr>
          <w:rFonts w:hint="eastAsia" w:ascii="仿宋_GB2312" w:hAnsi="仿宋_GB2312" w:eastAsia="仿宋_GB2312" w:cs="仿宋_GB2312"/>
          <w:sz w:val="34"/>
          <w:szCs w:val="34"/>
        </w:rPr>
        <w:t>人以上</w:t>
      </w:r>
      <w:r>
        <w:rPr>
          <w:rFonts w:hint="default" w:ascii="Times New Roman" w:hAnsi="Times New Roman" w:eastAsia="仿宋_GB2312" w:cs="Times New Roman"/>
          <w:sz w:val="34"/>
          <w:szCs w:val="34"/>
        </w:rPr>
        <w:t>100</w:t>
      </w:r>
      <w:r>
        <w:rPr>
          <w:rFonts w:hint="eastAsia" w:ascii="仿宋_GB2312" w:hAnsi="仿宋_GB2312" w:eastAsia="仿宋_GB2312" w:cs="仿宋_GB2312"/>
          <w:sz w:val="34"/>
          <w:szCs w:val="34"/>
        </w:rPr>
        <w:t>人以下重伤，或者</w:t>
      </w:r>
      <w:r>
        <w:rPr>
          <w:rFonts w:hint="default" w:ascii="Times New Roman" w:hAnsi="Times New Roman" w:eastAsia="仿宋_GB2312" w:cs="Times New Roman"/>
          <w:sz w:val="34"/>
          <w:szCs w:val="34"/>
        </w:rPr>
        <w:t>5000</w:t>
      </w:r>
      <w:r>
        <w:rPr>
          <w:rFonts w:hint="eastAsia" w:ascii="仿宋_GB2312" w:hAnsi="仿宋_GB2312" w:eastAsia="仿宋_GB2312" w:cs="仿宋_GB2312"/>
          <w:sz w:val="34"/>
          <w:szCs w:val="34"/>
        </w:rPr>
        <w:t>万元以上</w:t>
      </w:r>
      <w:r>
        <w:rPr>
          <w:rFonts w:hint="default" w:ascii="Times New Roman" w:hAnsi="Times New Roman" w:eastAsia="仿宋_GB2312" w:cs="Times New Roman"/>
          <w:sz w:val="34"/>
          <w:szCs w:val="34"/>
        </w:rPr>
        <w:t>1</w:t>
      </w:r>
      <w:r>
        <w:rPr>
          <w:rFonts w:hint="eastAsia" w:ascii="仿宋_GB2312" w:hAnsi="仿宋_GB2312" w:eastAsia="仿宋_GB2312" w:cs="仿宋_GB2312"/>
          <w:sz w:val="34"/>
          <w:szCs w:val="34"/>
        </w:rPr>
        <w:t>亿元以下直接经济损失的；</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lang w:eastAsia="zh-CN"/>
        </w:rPr>
        <w:t>）</w:t>
      </w:r>
      <w:r>
        <w:rPr>
          <w:rFonts w:hint="default" w:ascii="Times New Roman" w:hAnsi="Times New Roman" w:eastAsia="仿宋_GB2312" w:cs="Times New Roman"/>
          <w:sz w:val="34"/>
          <w:szCs w:val="34"/>
        </w:rPr>
        <w:t>600</w:t>
      </w:r>
      <w:r>
        <w:rPr>
          <w:rFonts w:hint="eastAsia" w:ascii="仿宋_GB2312" w:hAnsi="仿宋_GB2312" w:eastAsia="仿宋_GB2312" w:cs="仿宋_GB2312"/>
          <w:sz w:val="34"/>
          <w:szCs w:val="34"/>
        </w:rPr>
        <w:t>兆瓦以上锅炉因安全故障中断运行</w:t>
      </w:r>
      <w:r>
        <w:rPr>
          <w:rFonts w:hint="default" w:ascii="Times New Roman" w:hAnsi="Times New Roman" w:eastAsia="仿宋_GB2312" w:cs="Times New Roman"/>
          <w:sz w:val="34"/>
          <w:szCs w:val="34"/>
        </w:rPr>
        <w:t>240</w:t>
      </w:r>
      <w:r>
        <w:rPr>
          <w:rFonts w:hint="eastAsia" w:ascii="仿宋_GB2312" w:hAnsi="仿宋_GB2312" w:eastAsia="仿宋_GB2312" w:cs="仿宋_GB2312"/>
          <w:sz w:val="34"/>
          <w:szCs w:val="34"/>
        </w:rPr>
        <w:t>小时以上的；</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3</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压力容器、压力管道有毒介质泄漏，造成</w:t>
      </w:r>
      <w:r>
        <w:rPr>
          <w:rFonts w:hint="default" w:ascii="Times New Roman" w:hAnsi="Times New Roman" w:eastAsia="仿宋_GB2312" w:cs="Times New Roman"/>
          <w:sz w:val="34"/>
          <w:szCs w:val="34"/>
        </w:rPr>
        <w:t>5</w:t>
      </w:r>
      <w:r>
        <w:rPr>
          <w:rFonts w:hint="eastAsia" w:ascii="仿宋_GB2312" w:hAnsi="仿宋_GB2312" w:eastAsia="仿宋_GB2312" w:cs="仿宋_GB2312"/>
          <w:sz w:val="34"/>
          <w:szCs w:val="34"/>
        </w:rPr>
        <w:t>万人以上</w:t>
      </w:r>
      <w:r>
        <w:rPr>
          <w:rFonts w:hint="default" w:ascii="Times New Roman" w:hAnsi="Times New Roman" w:eastAsia="仿宋_GB2312" w:cs="Times New Roman"/>
          <w:sz w:val="34"/>
          <w:szCs w:val="34"/>
        </w:rPr>
        <w:t>15</w:t>
      </w:r>
      <w:r>
        <w:rPr>
          <w:rFonts w:hint="eastAsia" w:ascii="仿宋_GB2312" w:hAnsi="仿宋_GB2312" w:eastAsia="仿宋_GB2312" w:cs="仿宋_GB2312"/>
          <w:sz w:val="34"/>
          <w:szCs w:val="34"/>
        </w:rPr>
        <w:t>万人以下转移的；</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4</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客运索道、大型游乐设施高空滞留</w:t>
      </w:r>
      <w:r>
        <w:rPr>
          <w:rFonts w:hint="default" w:ascii="Times New Roman" w:hAnsi="Times New Roman" w:eastAsia="仿宋_GB2312" w:cs="Times New Roman"/>
          <w:sz w:val="34"/>
          <w:szCs w:val="34"/>
        </w:rPr>
        <w:t>100</w:t>
      </w:r>
      <w:r>
        <w:rPr>
          <w:rFonts w:hint="eastAsia" w:ascii="仿宋_GB2312" w:hAnsi="仿宋_GB2312" w:eastAsia="仿宋_GB2312" w:cs="仿宋_GB2312"/>
          <w:sz w:val="34"/>
          <w:szCs w:val="34"/>
        </w:rPr>
        <w:t>人以上并且时间在</w:t>
      </w:r>
      <w:r>
        <w:rPr>
          <w:rFonts w:hint="default" w:ascii="Times New Roman" w:hAnsi="Times New Roman" w:eastAsia="仿宋_GB2312" w:cs="Times New Roman"/>
          <w:sz w:val="34"/>
          <w:szCs w:val="34"/>
        </w:rPr>
        <w:t>24</w:t>
      </w:r>
      <w:r>
        <w:rPr>
          <w:rFonts w:hint="eastAsia" w:ascii="仿宋_GB2312" w:hAnsi="仿宋_GB2312" w:eastAsia="仿宋_GB2312" w:cs="仿宋_GB2312"/>
          <w:sz w:val="34"/>
          <w:szCs w:val="34"/>
        </w:rPr>
        <w:t>小时以上</w:t>
      </w:r>
      <w:r>
        <w:rPr>
          <w:rFonts w:hint="default" w:ascii="Times New Roman" w:hAnsi="Times New Roman" w:eastAsia="仿宋_GB2312" w:cs="Times New Roman"/>
          <w:sz w:val="34"/>
          <w:szCs w:val="34"/>
        </w:rPr>
        <w:t>48</w:t>
      </w:r>
      <w:r>
        <w:rPr>
          <w:rFonts w:hint="eastAsia" w:ascii="仿宋_GB2312" w:hAnsi="仿宋_GB2312" w:eastAsia="仿宋_GB2312" w:cs="仿宋_GB2312"/>
          <w:sz w:val="34"/>
          <w:szCs w:val="34"/>
        </w:rPr>
        <w:t>小时以下的。</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 xml:space="preserve">    </w:t>
      </w:r>
      <w:r>
        <w:rPr>
          <w:rFonts w:hint="eastAsia" w:ascii="黑体" w:hAnsi="黑体" w:eastAsia="黑体" w:cs="黑体"/>
          <w:sz w:val="34"/>
          <w:szCs w:val="34"/>
          <w:lang w:val="en-US" w:eastAsia="zh-CN"/>
        </w:rPr>
        <w:t>三、</w:t>
      </w:r>
      <w:r>
        <w:rPr>
          <w:rFonts w:hint="eastAsia" w:ascii="黑体" w:hAnsi="黑体" w:eastAsia="黑体" w:cs="黑体"/>
          <w:sz w:val="34"/>
          <w:szCs w:val="34"/>
        </w:rPr>
        <w:t>有下列情形之一的，为较大特种设备事故：</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1</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特种设备事故造成</w:t>
      </w:r>
      <w:r>
        <w:rPr>
          <w:rFonts w:hint="default" w:ascii="Times New Roman" w:hAnsi="Times New Roman" w:eastAsia="仿宋_GB2312" w:cs="Times New Roman"/>
          <w:sz w:val="34"/>
          <w:szCs w:val="34"/>
        </w:rPr>
        <w:t>3</w:t>
      </w:r>
      <w:r>
        <w:rPr>
          <w:rFonts w:hint="eastAsia" w:ascii="仿宋_GB2312" w:hAnsi="仿宋_GB2312" w:eastAsia="仿宋_GB2312" w:cs="仿宋_GB2312"/>
          <w:sz w:val="34"/>
          <w:szCs w:val="34"/>
        </w:rPr>
        <w:t>人以上</w:t>
      </w:r>
      <w:r>
        <w:rPr>
          <w:rFonts w:hint="default" w:ascii="Times New Roman" w:hAnsi="Times New Roman" w:eastAsia="仿宋_GB2312" w:cs="Times New Roman"/>
          <w:sz w:val="34"/>
          <w:szCs w:val="34"/>
        </w:rPr>
        <w:t>10</w:t>
      </w:r>
      <w:r>
        <w:rPr>
          <w:rFonts w:hint="eastAsia" w:ascii="仿宋_GB2312" w:hAnsi="仿宋_GB2312" w:eastAsia="仿宋_GB2312" w:cs="仿宋_GB2312"/>
          <w:sz w:val="34"/>
          <w:szCs w:val="34"/>
        </w:rPr>
        <w:t>人以下死亡，或者</w:t>
      </w:r>
      <w:r>
        <w:rPr>
          <w:rFonts w:hint="default" w:ascii="Times New Roman" w:hAnsi="Times New Roman" w:eastAsia="仿宋_GB2312" w:cs="Times New Roman"/>
          <w:sz w:val="34"/>
          <w:szCs w:val="34"/>
        </w:rPr>
        <w:t>10</w:t>
      </w:r>
      <w:r>
        <w:rPr>
          <w:rFonts w:hint="eastAsia" w:ascii="仿宋_GB2312" w:hAnsi="仿宋_GB2312" w:eastAsia="仿宋_GB2312" w:cs="仿宋_GB2312"/>
          <w:sz w:val="34"/>
          <w:szCs w:val="34"/>
        </w:rPr>
        <w:t>人以上</w:t>
      </w:r>
      <w:r>
        <w:rPr>
          <w:rFonts w:hint="default" w:ascii="Times New Roman" w:hAnsi="Times New Roman" w:eastAsia="仿宋_GB2312" w:cs="Times New Roman"/>
          <w:sz w:val="34"/>
          <w:szCs w:val="34"/>
        </w:rPr>
        <w:t>50</w:t>
      </w:r>
      <w:r>
        <w:rPr>
          <w:rFonts w:hint="eastAsia" w:ascii="仿宋_GB2312" w:hAnsi="仿宋_GB2312" w:eastAsia="仿宋_GB2312" w:cs="仿宋_GB2312"/>
          <w:sz w:val="34"/>
          <w:szCs w:val="34"/>
        </w:rPr>
        <w:t>人以下重伤，或者</w:t>
      </w:r>
      <w:r>
        <w:rPr>
          <w:rFonts w:hint="default" w:ascii="Times New Roman" w:hAnsi="Times New Roman" w:eastAsia="仿宋_GB2312" w:cs="Times New Roman"/>
          <w:sz w:val="34"/>
          <w:szCs w:val="34"/>
        </w:rPr>
        <w:t>1000</w:t>
      </w:r>
      <w:r>
        <w:rPr>
          <w:rFonts w:hint="eastAsia" w:ascii="仿宋_GB2312" w:hAnsi="仿宋_GB2312" w:eastAsia="仿宋_GB2312" w:cs="仿宋_GB2312"/>
          <w:sz w:val="34"/>
          <w:szCs w:val="34"/>
        </w:rPr>
        <w:t>万元以上</w:t>
      </w:r>
      <w:r>
        <w:rPr>
          <w:rFonts w:hint="default" w:ascii="Times New Roman" w:hAnsi="Times New Roman" w:eastAsia="仿宋_GB2312" w:cs="Times New Roman"/>
          <w:sz w:val="34"/>
          <w:szCs w:val="34"/>
        </w:rPr>
        <w:t>5000</w:t>
      </w:r>
      <w:r>
        <w:rPr>
          <w:rFonts w:hint="eastAsia" w:ascii="仿宋_GB2312" w:hAnsi="仿宋_GB2312" w:eastAsia="仿宋_GB2312" w:cs="仿宋_GB2312"/>
          <w:sz w:val="34"/>
          <w:szCs w:val="34"/>
        </w:rPr>
        <w:t>万元以下直接经济损失的；</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锅炉、压力容器、压力管道爆炸的；</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3</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压力容器、压力管道有毒介质泄漏，造成</w:t>
      </w:r>
      <w:r>
        <w:rPr>
          <w:rFonts w:hint="default" w:ascii="Times New Roman" w:hAnsi="Times New Roman" w:eastAsia="仿宋_GB2312" w:cs="Times New Roman"/>
          <w:sz w:val="34"/>
          <w:szCs w:val="34"/>
        </w:rPr>
        <w:t>1</w:t>
      </w:r>
      <w:r>
        <w:rPr>
          <w:rFonts w:hint="eastAsia" w:ascii="仿宋_GB2312" w:hAnsi="仿宋_GB2312" w:eastAsia="仿宋_GB2312" w:cs="仿宋_GB2312"/>
          <w:sz w:val="34"/>
          <w:szCs w:val="34"/>
        </w:rPr>
        <w:t>万人以上</w:t>
      </w:r>
      <w:r>
        <w:rPr>
          <w:rFonts w:hint="default" w:ascii="Times New Roman" w:hAnsi="Times New Roman" w:eastAsia="仿宋_GB2312" w:cs="Times New Roman"/>
          <w:sz w:val="34"/>
          <w:szCs w:val="34"/>
        </w:rPr>
        <w:t>5</w:t>
      </w:r>
      <w:r>
        <w:rPr>
          <w:rFonts w:hint="eastAsia" w:ascii="仿宋_GB2312" w:hAnsi="仿宋_GB2312" w:eastAsia="仿宋_GB2312" w:cs="仿宋_GB2312"/>
          <w:sz w:val="34"/>
          <w:szCs w:val="34"/>
        </w:rPr>
        <w:t>万人以下转移的；</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4</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起重机械整体倾覆的；</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5</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客运索道、大型游乐设施高空滞留人员</w:t>
      </w:r>
      <w:r>
        <w:rPr>
          <w:rFonts w:hint="default" w:ascii="Times New Roman" w:hAnsi="Times New Roman" w:eastAsia="仿宋_GB2312" w:cs="Times New Roman"/>
          <w:sz w:val="34"/>
          <w:szCs w:val="34"/>
        </w:rPr>
        <w:t>12</w:t>
      </w:r>
      <w:r>
        <w:rPr>
          <w:rFonts w:hint="eastAsia" w:ascii="仿宋_GB2312" w:hAnsi="仿宋_GB2312" w:eastAsia="仿宋_GB2312" w:cs="仿宋_GB2312"/>
          <w:sz w:val="34"/>
          <w:szCs w:val="34"/>
        </w:rPr>
        <w:t>小时以上的。</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 xml:space="preserve">   </w:t>
      </w:r>
      <w:r>
        <w:rPr>
          <w:rFonts w:hint="eastAsia" w:ascii="黑体" w:hAnsi="黑体" w:eastAsia="黑体" w:cs="黑体"/>
          <w:sz w:val="34"/>
          <w:szCs w:val="34"/>
          <w:lang w:val="en-US" w:eastAsia="zh-CN"/>
        </w:rPr>
        <w:t xml:space="preserve"> 四、</w:t>
      </w:r>
      <w:r>
        <w:rPr>
          <w:rFonts w:hint="eastAsia" w:ascii="黑体" w:hAnsi="黑体" w:eastAsia="黑体" w:cs="黑体"/>
          <w:sz w:val="34"/>
          <w:szCs w:val="34"/>
        </w:rPr>
        <w:t>有下列情形之一的，为一般特种设备事故：</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1</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特种设备事故造成</w:t>
      </w:r>
      <w:r>
        <w:rPr>
          <w:rFonts w:hint="default" w:ascii="Times New Roman" w:hAnsi="Times New Roman" w:eastAsia="仿宋_GB2312" w:cs="Times New Roman"/>
          <w:sz w:val="34"/>
          <w:szCs w:val="34"/>
        </w:rPr>
        <w:t>3</w:t>
      </w:r>
      <w:r>
        <w:rPr>
          <w:rFonts w:hint="eastAsia" w:ascii="仿宋_GB2312" w:hAnsi="仿宋_GB2312" w:eastAsia="仿宋_GB2312" w:cs="仿宋_GB2312"/>
          <w:sz w:val="34"/>
          <w:szCs w:val="34"/>
        </w:rPr>
        <w:t>人以下死亡，或者</w:t>
      </w:r>
      <w:r>
        <w:rPr>
          <w:rFonts w:hint="default" w:ascii="Times New Roman" w:hAnsi="Times New Roman" w:eastAsia="仿宋_GB2312" w:cs="Times New Roman"/>
          <w:sz w:val="34"/>
          <w:szCs w:val="34"/>
        </w:rPr>
        <w:t>10</w:t>
      </w:r>
      <w:r>
        <w:rPr>
          <w:rFonts w:hint="eastAsia" w:ascii="仿宋_GB2312" w:hAnsi="仿宋_GB2312" w:eastAsia="仿宋_GB2312" w:cs="仿宋_GB2312"/>
          <w:sz w:val="34"/>
          <w:szCs w:val="34"/>
        </w:rPr>
        <w:t>人以下重伤，或者</w:t>
      </w:r>
      <w:r>
        <w:rPr>
          <w:rFonts w:hint="default" w:ascii="Times New Roman" w:hAnsi="Times New Roman" w:eastAsia="仿宋_GB2312" w:cs="Times New Roman"/>
          <w:sz w:val="34"/>
          <w:szCs w:val="34"/>
        </w:rPr>
        <w:t>1</w:t>
      </w:r>
      <w:r>
        <w:rPr>
          <w:rFonts w:hint="eastAsia" w:ascii="仿宋_GB2312" w:hAnsi="仿宋_GB2312" w:eastAsia="仿宋_GB2312" w:cs="仿宋_GB2312"/>
          <w:sz w:val="34"/>
          <w:szCs w:val="34"/>
        </w:rPr>
        <w:t>万元以上1000万元以下直接经济损失的；</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压力容器、压力管道有毒介质泄漏，造成</w:t>
      </w:r>
      <w:r>
        <w:rPr>
          <w:rFonts w:hint="default" w:ascii="Times New Roman" w:hAnsi="Times New Roman" w:eastAsia="仿宋_GB2312" w:cs="Times New Roman"/>
          <w:sz w:val="34"/>
          <w:szCs w:val="34"/>
        </w:rPr>
        <w:t>500</w:t>
      </w:r>
      <w:r>
        <w:rPr>
          <w:rFonts w:hint="eastAsia" w:ascii="仿宋_GB2312" w:hAnsi="仿宋_GB2312" w:eastAsia="仿宋_GB2312" w:cs="仿宋_GB2312"/>
          <w:sz w:val="34"/>
          <w:szCs w:val="34"/>
        </w:rPr>
        <w:t>人以上</w:t>
      </w:r>
      <w:r>
        <w:rPr>
          <w:rFonts w:hint="default" w:ascii="Times New Roman" w:hAnsi="Times New Roman" w:eastAsia="仿宋_GB2312" w:cs="Times New Roman"/>
          <w:sz w:val="34"/>
          <w:szCs w:val="34"/>
        </w:rPr>
        <w:t>1</w:t>
      </w:r>
      <w:r>
        <w:rPr>
          <w:rFonts w:hint="eastAsia" w:ascii="仿宋_GB2312" w:hAnsi="仿宋_GB2312" w:eastAsia="仿宋_GB2312" w:cs="仿宋_GB2312"/>
          <w:sz w:val="34"/>
          <w:szCs w:val="34"/>
        </w:rPr>
        <w:t>万人以下转移的；</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3</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电梯轿厢滞留人员</w:t>
      </w:r>
      <w:r>
        <w:rPr>
          <w:rFonts w:hint="default" w:ascii="Times New Roman" w:hAnsi="Times New Roman" w:eastAsia="仿宋_GB2312" w:cs="Times New Roman"/>
          <w:sz w:val="34"/>
          <w:szCs w:val="34"/>
        </w:rPr>
        <w:t>2</w:t>
      </w:r>
      <w:r>
        <w:rPr>
          <w:rFonts w:hint="eastAsia" w:ascii="仿宋_GB2312" w:hAnsi="仿宋_GB2312" w:eastAsia="仿宋_GB2312" w:cs="仿宋_GB2312"/>
          <w:sz w:val="34"/>
          <w:szCs w:val="34"/>
        </w:rPr>
        <w:t>小时以上的；</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4</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起重机械主要受力结构件折断或者起升机构坠落的；</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5</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客运索道高空滞留人员</w:t>
      </w:r>
      <w:r>
        <w:rPr>
          <w:rFonts w:hint="default" w:ascii="Times New Roman" w:hAnsi="Times New Roman" w:eastAsia="仿宋_GB2312" w:cs="Times New Roman"/>
          <w:sz w:val="34"/>
          <w:szCs w:val="34"/>
        </w:rPr>
        <w:t>3.5</w:t>
      </w:r>
      <w:r>
        <w:rPr>
          <w:rFonts w:hint="eastAsia" w:ascii="仿宋_GB2312" w:hAnsi="仿宋_GB2312" w:eastAsia="仿宋_GB2312" w:cs="仿宋_GB2312"/>
          <w:sz w:val="34"/>
          <w:szCs w:val="34"/>
        </w:rPr>
        <w:t>小时以上</w:t>
      </w:r>
      <w:r>
        <w:rPr>
          <w:rFonts w:hint="default" w:ascii="Times New Roman" w:hAnsi="Times New Roman" w:eastAsia="仿宋_GB2312" w:cs="Times New Roman"/>
          <w:sz w:val="34"/>
          <w:szCs w:val="34"/>
        </w:rPr>
        <w:t>12</w:t>
      </w:r>
      <w:r>
        <w:rPr>
          <w:rFonts w:hint="eastAsia" w:ascii="仿宋_GB2312" w:hAnsi="仿宋_GB2312" w:eastAsia="仿宋_GB2312" w:cs="仿宋_GB2312"/>
          <w:sz w:val="34"/>
          <w:szCs w:val="34"/>
        </w:rPr>
        <w:t>小时以下的；</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6</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大型游乐设施高空滞留人员</w:t>
      </w:r>
      <w:r>
        <w:rPr>
          <w:rFonts w:hint="default" w:ascii="Times New Roman" w:hAnsi="Times New Roman" w:eastAsia="仿宋_GB2312" w:cs="Times New Roman"/>
          <w:sz w:val="34"/>
          <w:szCs w:val="34"/>
        </w:rPr>
        <w:t>1</w:t>
      </w:r>
      <w:r>
        <w:rPr>
          <w:rFonts w:hint="eastAsia" w:ascii="仿宋_GB2312" w:hAnsi="仿宋_GB2312" w:eastAsia="仿宋_GB2312" w:cs="仿宋_GB2312"/>
          <w:sz w:val="34"/>
          <w:szCs w:val="34"/>
        </w:rPr>
        <w:t>小时以上</w:t>
      </w:r>
      <w:r>
        <w:rPr>
          <w:rFonts w:hint="default" w:ascii="Times New Roman" w:hAnsi="Times New Roman" w:eastAsia="仿宋_GB2312" w:cs="Times New Roman"/>
          <w:sz w:val="34"/>
          <w:szCs w:val="34"/>
        </w:rPr>
        <w:t>12</w:t>
      </w:r>
      <w:r>
        <w:rPr>
          <w:rFonts w:hint="eastAsia" w:ascii="仿宋_GB2312" w:hAnsi="仿宋_GB2312" w:eastAsia="仿宋_GB2312" w:cs="仿宋_GB2312"/>
          <w:sz w:val="34"/>
          <w:szCs w:val="34"/>
        </w:rPr>
        <w:t>小时以下的。</w:t>
      </w:r>
    </w:p>
    <w:p>
      <w:pPr>
        <w:keepNext w:val="0"/>
        <w:keepLines w:val="0"/>
        <w:pageBreakBefore w:val="0"/>
        <w:widowControl w:val="0"/>
        <w:kinsoku/>
        <w:wordWrap/>
        <w:overflowPunct/>
        <w:topLinePunct w:val="0"/>
        <w:autoSpaceDE/>
        <w:autoSpaceDN/>
        <w:bidi w:val="0"/>
        <w:adjustRightInd/>
        <w:snapToGrid/>
        <w:spacing w:line="240" w:lineRule="auto"/>
        <w:ind w:firstLine="702" w:firstLineChars="200"/>
        <w:jc w:val="left"/>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rPr>
        <w:t>法律、法规、规章另有规定的，按其规定执行。本预案所称“以上”含本数，“以下”不含本数。</w:t>
      </w:r>
    </w:p>
    <w:sectPr>
      <w:headerReference r:id="rId3" w:type="default"/>
      <w:footerReference r:id="rId5" w:type="default"/>
      <w:headerReference r:id="rId4" w:type="even"/>
      <w:footerReference r:id="rId6" w:type="even"/>
      <w:pgSz w:w="11906" w:h="16838"/>
      <w:pgMar w:top="2098" w:right="1474" w:bottom="1984" w:left="1587" w:header="851" w:footer="1587" w:gutter="0"/>
      <w:pgNumType w:fmt="numberInDash"/>
      <w:cols w:space="0" w:num="1"/>
      <w:rtlGutter w:val="0"/>
      <w:docGrid w:type="linesAndChars" w:linePitch="579" w:charSpace="22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evenAndOddHeaders w:val="true"/>
  <w:drawingGridHorizontalSpacing w:val="11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iNzNhYjZhZjlkN2UyOGM4M2I2NWJkYTQ1ZGI4MGUifQ=="/>
  </w:docVars>
  <w:rsids>
    <w:rsidRoot w:val="00000000"/>
    <w:rsid w:val="00412525"/>
    <w:rsid w:val="00985F9D"/>
    <w:rsid w:val="017C59C3"/>
    <w:rsid w:val="019C6ECA"/>
    <w:rsid w:val="01FC5C5B"/>
    <w:rsid w:val="0360190B"/>
    <w:rsid w:val="03DDA74A"/>
    <w:rsid w:val="041D56E5"/>
    <w:rsid w:val="045421D6"/>
    <w:rsid w:val="060C1643"/>
    <w:rsid w:val="069F5B46"/>
    <w:rsid w:val="072369A1"/>
    <w:rsid w:val="07CC259F"/>
    <w:rsid w:val="085F728D"/>
    <w:rsid w:val="087141DE"/>
    <w:rsid w:val="09F7BC85"/>
    <w:rsid w:val="0A4D42D9"/>
    <w:rsid w:val="0B541371"/>
    <w:rsid w:val="0C605BA6"/>
    <w:rsid w:val="0CF6989B"/>
    <w:rsid w:val="0DFE6100"/>
    <w:rsid w:val="0E0743F2"/>
    <w:rsid w:val="0EB20CE8"/>
    <w:rsid w:val="0FAF6C82"/>
    <w:rsid w:val="0FC7771D"/>
    <w:rsid w:val="0FDF677D"/>
    <w:rsid w:val="10347194"/>
    <w:rsid w:val="10EB44DD"/>
    <w:rsid w:val="117638A9"/>
    <w:rsid w:val="121955DF"/>
    <w:rsid w:val="12BD400D"/>
    <w:rsid w:val="12C86683"/>
    <w:rsid w:val="12E024E3"/>
    <w:rsid w:val="137D4411"/>
    <w:rsid w:val="13FF67B1"/>
    <w:rsid w:val="14177971"/>
    <w:rsid w:val="15C541A1"/>
    <w:rsid w:val="15D0301D"/>
    <w:rsid w:val="16AE0CBD"/>
    <w:rsid w:val="175E449A"/>
    <w:rsid w:val="17C64BDB"/>
    <w:rsid w:val="17FA0AC6"/>
    <w:rsid w:val="17FABB33"/>
    <w:rsid w:val="17FCABA8"/>
    <w:rsid w:val="191A5EEF"/>
    <w:rsid w:val="19AEDBBE"/>
    <w:rsid w:val="19DC4392"/>
    <w:rsid w:val="1AEF0AE4"/>
    <w:rsid w:val="1AFD4BA4"/>
    <w:rsid w:val="1B0811C9"/>
    <w:rsid w:val="1BBDBD1F"/>
    <w:rsid w:val="1BFF88A8"/>
    <w:rsid w:val="1C7D2DB5"/>
    <w:rsid w:val="1CE930AB"/>
    <w:rsid w:val="1CF1E85D"/>
    <w:rsid w:val="1D311766"/>
    <w:rsid w:val="1D3341A2"/>
    <w:rsid w:val="1D570900"/>
    <w:rsid w:val="1DDB1B3E"/>
    <w:rsid w:val="1E013857"/>
    <w:rsid w:val="1E197769"/>
    <w:rsid w:val="1EBDEA54"/>
    <w:rsid w:val="1EC54699"/>
    <w:rsid w:val="1ED74C80"/>
    <w:rsid w:val="1F7BC203"/>
    <w:rsid w:val="1F9620F2"/>
    <w:rsid w:val="1FC60008"/>
    <w:rsid w:val="1FCB5AE7"/>
    <w:rsid w:val="1FDBF075"/>
    <w:rsid w:val="1FDF96D7"/>
    <w:rsid w:val="1FED77E7"/>
    <w:rsid w:val="1FFD1726"/>
    <w:rsid w:val="20613907"/>
    <w:rsid w:val="20DC148C"/>
    <w:rsid w:val="211A569C"/>
    <w:rsid w:val="213F3B84"/>
    <w:rsid w:val="218B1D9A"/>
    <w:rsid w:val="219542E7"/>
    <w:rsid w:val="21D67EED"/>
    <w:rsid w:val="22097ED1"/>
    <w:rsid w:val="22776BE8"/>
    <w:rsid w:val="23E21D32"/>
    <w:rsid w:val="25943380"/>
    <w:rsid w:val="259D3CB2"/>
    <w:rsid w:val="25B66F8C"/>
    <w:rsid w:val="25CA3A5C"/>
    <w:rsid w:val="25CF0094"/>
    <w:rsid w:val="25E31DBE"/>
    <w:rsid w:val="25F63185"/>
    <w:rsid w:val="2777043E"/>
    <w:rsid w:val="28142E46"/>
    <w:rsid w:val="28533DB4"/>
    <w:rsid w:val="28AE6A62"/>
    <w:rsid w:val="28F45B34"/>
    <w:rsid w:val="295C1C84"/>
    <w:rsid w:val="29AC6AB5"/>
    <w:rsid w:val="29ED4445"/>
    <w:rsid w:val="2BE7F3C4"/>
    <w:rsid w:val="2CFB65C1"/>
    <w:rsid w:val="2DDE6513"/>
    <w:rsid w:val="2E5807E9"/>
    <w:rsid w:val="2E9F4DBE"/>
    <w:rsid w:val="2ED64B8B"/>
    <w:rsid w:val="2EE0389B"/>
    <w:rsid w:val="2EEC2504"/>
    <w:rsid w:val="2F79A564"/>
    <w:rsid w:val="2F9BBA9E"/>
    <w:rsid w:val="2FCDB355"/>
    <w:rsid w:val="2FF1B2F7"/>
    <w:rsid w:val="2FFB8D73"/>
    <w:rsid w:val="2FFC82FD"/>
    <w:rsid w:val="3004141E"/>
    <w:rsid w:val="30257D11"/>
    <w:rsid w:val="30CF45F2"/>
    <w:rsid w:val="30DF6067"/>
    <w:rsid w:val="317B7D86"/>
    <w:rsid w:val="317FDD5C"/>
    <w:rsid w:val="322943F1"/>
    <w:rsid w:val="32782523"/>
    <w:rsid w:val="328F2850"/>
    <w:rsid w:val="33FB25D0"/>
    <w:rsid w:val="34BA37F6"/>
    <w:rsid w:val="34CF1B9F"/>
    <w:rsid w:val="358B5A58"/>
    <w:rsid w:val="359DABBF"/>
    <w:rsid w:val="35BF002D"/>
    <w:rsid w:val="35D2439F"/>
    <w:rsid w:val="35FEC5A0"/>
    <w:rsid w:val="3657A4CF"/>
    <w:rsid w:val="36CF7301"/>
    <w:rsid w:val="37235B63"/>
    <w:rsid w:val="373F592A"/>
    <w:rsid w:val="37AA6AA2"/>
    <w:rsid w:val="37B967BE"/>
    <w:rsid w:val="37EBFF11"/>
    <w:rsid w:val="37EFE946"/>
    <w:rsid w:val="381701D2"/>
    <w:rsid w:val="385309A2"/>
    <w:rsid w:val="38E2411B"/>
    <w:rsid w:val="39734249"/>
    <w:rsid w:val="39B9257C"/>
    <w:rsid w:val="3A28088E"/>
    <w:rsid w:val="3A935C11"/>
    <w:rsid w:val="3AF909ED"/>
    <w:rsid w:val="3AFD18C3"/>
    <w:rsid w:val="3B7BA8E2"/>
    <w:rsid w:val="3BF00589"/>
    <w:rsid w:val="3BFE4BE8"/>
    <w:rsid w:val="3C9779CB"/>
    <w:rsid w:val="3C9D44E2"/>
    <w:rsid w:val="3CCFC7D1"/>
    <w:rsid w:val="3CD6CFB4"/>
    <w:rsid w:val="3D7736A1"/>
    <w:rsid w:val="3DCEE725"/>
    <w:rsid w:val="3DCFB3F7"/>
    <w:rsid w:val="3DD4E3AC"/>
    <w:rsid w:val="3DF32F58"/>
    <w:rsid w:val="3DFF2D18"/>
    <w:rsid w:val="3DFF2E42"/>
    <w:rsid w:val="3E1E0231"/>
    <w:rsid w:val="3E3C31B5"/>
    <w:rsid w:val="3E3F2113"/>
    <w:rsid w:val="3EAB0813"/>
    <w:rsid w:val="3ECA978C"/>
    <w:rsid w:val="3ED15858"/>
    <w:rsid w:val="3EEB205A"/>
    <w:rsid w:val="3F3BCB6A"/>
    <w:rsid w:val="3F3FA763"/>
    <w:rsid w:val="3F4BFB32"/>
    <w:rsid w:val="3F5C1B01"/>
    <w:rsid w:val="3F7F3C1A"/>
    <w:rsid w:val="3F80206E"/>
    <w:rsid w:val="3FAB9036"/>
    <w:rsid w:val="3FAE7BF8"/>
    <w:rsid w:val="3FD7BFB7"/>
    <w:rsid w:val="3FE4439B"/>
    <w:rsid w:val="3FE72744"/>
    <w:rsid w:val="3FE7F0CE"/>
    <w:rsid w:val="3FEA65CF"/>
    <w:rsid w:val="3FF224B2"/>
    <w:rsid w:val="3FF2982C"/>
    <w:rsid w:val="3FFBC3C5"/>
    <w:rsid w:val="3FFDB10C"/>
    <w:rsid w:val="3FFF9637"/>
    <w:rsid w:val="40AC1D89"/>
    <w:rsid w:val="42EE40F3"/>
    <w:rsid w:val="4340580E"/>
    <w:rsid w:val="43523CEC"/>
    <w:rsid w:val="448C2148"/>
    <w:rsid w:val="44FF3671"/>
    <w:rsid w:val="4513448A"/>
    <w:rsid w:val="456E79C4"/>
    <w:rsid w:val="45B67D1F"/>
    <w:rsid w:val="45BE949F"/>
    <w:rsid w:val="46CC6C74"/>
    <w:rsid w:val="47D66FC7"/>
    <w:rsid w:val="47FDA614"/>
    <w:rsid w:val="491E54B6"/>
    <w:rsid w:val="49F32536"/>
    <w:rsid w:val="4A8704F5"/>
    <w:rsid w:val="4BA71A61"/>
    <w:rsid w:val="4DAC9599"/>
    <w:rsid w:val="4DF15C98"/>
    <w:rsid w:val="4DF5BCC4"/>
    <w:rsid w:val="4DFF1DAD"/>
    <w:rsid w:val="4EC3513F"/>
    <w:rsid w:val="4F46A96C"/>
    <w:rsid w:val="4F79AFE6"/>
    <w:rsid w:val="50905B91"/>
    <w:rsid w:val="50B41A31"/>
    <w:rsid w:val="50C477F5"/>
    <w:rsid w:val="50EC0B05"/>
    <w:rsid w:val="51A36C96"/>
    <w:rsid w:val="51CF7F6A"/>
    <w:rsid w:val="51F58DCA"/>
    <w:rsid w:val="520A0638"/>
    <w:rsid w:val="52FC6372"/>
    <w:rsid w:val="530D3A35"/>
    <w:rsid w:val="531E0CB0"/>
    <w:rsid w:val="53635B15"/>
    <w:rsid w:val="539FC7EB"/>
    <w:rsid w:val="556F49AB"/>
    <w:rsid w:val="55BEAB74"/>
    <w:rsid w:val="55C26215"/>
    <w:rsid w:val="55C5E464"/>
    <w:rsid w:val="56DBE55E"/>
    <w:rsid w:val="56ED6F10"/>
    <w:rsid w:val="575F550A"/>
    <w:rsid w:val="57895A8B"/>
    <w:rsid w:val="58614553"/>
    <w:rsid w:val="59E06FAB"/>
    <w:rsid w:val="5A824CB9"/>
    <w:rsid w:val="5B5947BA"/>
    <w:rsid w:val="5B685594"/>
    <w:rsid w:val="5BA63605"/>
    <w:rsid w:val="5BFE24B6"/>
    <w:rsid w:val="5BFE552C"/>
    <w:rsid w:val="5CA41D5B"/>
    <w:rsid w:val="5CDF9E1C"/>
    <w:rsid w:val="5DFB8F87"/>
    <w:rsid w:val="5DFEF86A"/>
    <w:rsid w:val="5DFF7186"/>
    <w:rsid w:val="5E5F1336"/>
    <w:rsid w:val="5E5FED3B"/>
    <w:rsid w:val="5E7DFA2E"/>
    <w:rsid w:val="5EBF3EFE"/>
    <w:rsid w:val="5EBFC619"/>
    <w:rsid w:val="5ECC3F12"/>
    <w:rsid w:val="5ED3423E"/>
    <w:rsid w:val="5EDF8A49"/>
    <w:rsid w:val="5EE39F3F"/>
    <w:rsid w:val="5EFEBFF6"/>
    <w:rsid w:val="5EFF0992"/>
    <w:rsid w:val="5FB247D9"/>
    <w:rsid w:val="5FD1B681"/>
    <w:rsid w:val="5FDF2DCA"/>
    <w:rsid w:val="5FE71104"/>
    <w:rsid w:val="5FE79E74"/>
    <w:rsid w:val="5FF341B9"/>
    <w:rsid w:val="5FF66D17"/>
    <w:rsid w:val="5FF770E9"/>
    <w:rsid w:val="5FF9511E"/>
    <w:rsid w:val="5FFD1F92"/>
    <w:rsid w:val="5FFD8B46"/>
    <w:rsid w:val="5FFF33C4"/>
    <w:rsid w:val="5FFFE458"/>
    <w:rsid w:val="61233B63"/>
    <w:rsid w:val="615D392E"/>
    <w:rsid w:val="61683A8A"/>
    <w:rsid w:val="61ACF3BE"/>
    <w:rsid w:val="61FF804C"/>
    <w:rsid w:val="625914C6"/>
    <w:rsid w:val="62AE5C6B"/>
    <w:rsid w:val="62F61DC8"/>
    <w:rsid w:val="63BB75C8"/>
    <w:rsid w:val="63EF1004"/>
    <w:rsid w:val="63FFB1C6"/>
    <w:rsid w:val="6469225D"/>
    <w:rsid w:val="648761F6"/>
    <w:rsid w:val="659E1654"/>
    <w:rsid w:val="65BF977C"/>
    <w:rsid w:val="65F38377"/>
    <w:rsid w:val="66C43535"/>
    <w:rsid w:val="66FEA415"/>
    <w:rsid w:val="675C7CDA"/>
    <w:rsid w:val="677FD97F"/>
    <w:rsid w:val="67BFC13C"/>
    <w:rsid w:val="67EFEEA1"/>
    <w:rsid w:val="67FFAFA4"/>
    <w:rsid w:val="68FD7527"/>
    <w:rsid w:val="69472200"/>
    <w:rsid w:val="6971789B"/>
    <w:rsid w:val="69EB0317"/>
    <w:rsid w:val="69FEEA46"/>
    <w:rsid w:val="6AAC5780"/>
    <w:rsid w:val="6AD71692"/>
    <w:rsid w:val="6AFC926E"/>
    <w:rsid w:val="6B21DAFC"/>
    <w:rsid w:val="6B712C1E"/>
    <w:rsid w:val="6BDBEB21"/>
    <w:rsid w:val="6BDEAF5A"/>
    <w:rsid w:val="6BF79156"/>
    <w:rsid w:val="6C0976C5"/>
    <w:rsid w:val="6CF476B9"/>
    <w:rsid w:val="6D0D73DF"/>
    <w:rsid w:val="6D1F7A28"/>
    <w:rsid w:val="6D8A34A0"/>
    <w:rsid w:val="6D957513"/>
    <w:rsid w:val="6DBD369C"/>
    <w:rsid w:val="6DD9A1AF"/>
    <w:rsid w:val="6DFB3161"/>
    <w:rsid w:val="6DFD865C"/>
    <w:rsid w:val="6DFF943B"/>
    <w:rsid w:val="6E2C05BA"/>
    <w:rsid w:val="6E9D8944"/>
    <w:rsid w:val="6EB8009F"/>
    <w:rsid w:val="6EDD8EB8"/>
    <w:rsid w:val="6EF766A0"/>
    <w:rsid w:val="6F1D0E43"/>
    <w:rsid w:val="6F77075F"/>
    <w:rsid w:val="6F7BB75C"/>
    <w:rsid w:val="6F7C92DE"/>
    <w:rsid w:val="6F7E6169"/>
    <w:rsid w:val="6F8F2CD6"/>
    <w:rsid w:val="6FADE382"/>
    <w:rsid w:val="6FBD931D"/>
    <w:rsid w:val="6FBE81A2"/>
    <w:rsid w:val="6FBF4A35"/>
    <w:rsid w:val="6FE5ED93"/>
    <w:rsid w:val="6FEF8A58"/>
    <w:rsid w:val="6FFCC0F4"/>
    <w:rsid w:val="6FFCD782"/>
    <w:rsid w:val="6FFE9473"/>
    <w:rsid w:val="6FFECC8C"/>
    <w:rsid w:val="6FFF8312"/>
    <w:rsid w:val="70466AA2"/>
    <w:rsid w:val="707079DC"/>
    <w:rsid w:val="71174371"/>
    <w:rsid w:val="71456799"/>
    <w:rsid w:val="715D2685"/>
    <w:rsid w:val="7176245D"/>
    <w:rsid w:val="717F38C8"/>
    <w:rsid w:val="71A87662"/>
    <w:rsid w:val="71BCCD42"/>
    <w:rsid w:val="723D2803"/>
    <w:rsid w:val="72AD7678"/>
    <w:rsid w:val="733F6236"/>
    <w:rsid w:val="735D10C2"/>
    <w:rsid w:val="735D1C8F"/>
    <w:rsid w:val="737776E3"/>
    <w:rsid w:val="737DE5AB"/>
    <w:rsid w:val="73853DD7"/>
    <w:rsid w:val="73B57605"/>
    <w:rsid w:val="73F0172E"/>
    <w:rsid w:val="73F33E68"/>
    <w:rsid w:val="73F70F8F"/>
    <w:rsid w:val="73F95D49"/>
    <w:rsid w:val="73FC2557"/>
    <w:rsid w:val="74826C33"/>
    <w:rsid w:val="74851599"/>
    <w:rsid w:val="74A936A4"/>
    <w:rsid w:val="754E0E34"/>
    <w:rsid w:val="75532ADB"/>
    <w:rsid w:val="757FC836"/>
    <w:rsid w:val="75A7B795"/>
    <w:rsid w:val="75BDBBF9"/>
    <w:rsid w:val="75D341A0"/>
    <w:rsid w:val="75F303D1"/>
    <w:rsid w:val="75F399CF"/>
    <w:rsid w:val="75F4571C"/>
    <w:rsid w:val="75FE4821"/>
    <w:rsid w:val="75FF1683"/>
    <w:rsid w:val="75FF5538"/>
    <w:rsid w:val="7634A8E3"/>
    <w:rsid w:val="765FA6C2"/>
    <w:rsid w:val="767A3810"/>
    <w:rsid w:val="76BF2883"/>
    <w:rsid w:val="76CD6B5F"/>
    <w:rsid w:val="76EF20F7"/>
    <w:rsid w:val="76F442B7"/>
    <w:rsid w:val="771B29E1"/>
    <w:rsid w:val="77338EAE"/>
    <w:rsid w:val="774B71B2"/>
    <w:rsid w:val="775708CC"/>
    <w:rsid w:val="7772BC15"/>
    <w:rsid w:val="7777D6A3"/>
    <w:rsid w:val="777BED10"/>
    <w:rsid w:val="778E556E"/>
    <w:rsid w:val="779B4CB2"/>
    <w:rsid w:val="77AF39D2"/>
    <w:rsid w:val="77BE8362"/>
    <w:rsid w:val="77D7DBE4"/>
    <w:rsid w:val="77E70519"/>
    <w:rsid w:val="77EF57AE"/>
    <w:rsid w:val="77F2410F"/>
    <w:rsid w:val="77F2D964"/>
    <w:rsid w:val="77FDFAE3"/>
    <w:rsid w:val="77FFCF15"/>
    <w:rsid w:val="780148F7"/>
    <w:rsid w:val="78370287"/>
    <w:rsid w:val="78573590"/>
    <w:rsid w:val="7859A1B4"/>
    <w:rsid w:val="78CE0C8D"/>
    <w:rsid w:val="79125D00"/>
    <w:rsid w:val="79F777FF"/>
    <w:rsid w:val="79FBF4C5"/>
    <w:rsid w:val="7A190D18"/>
    <w:rsid w:val="7A7CDACE"/>
    <w:rsid w:val="7AFF7737"/>
    <w:rsid w:val="7B0F63B2"/>
    <w:rsid w:val="7B5FC0F6"/>
    <w:rsid w:val="7B6E3594"/>
    <w:rsid w:val="7B758CE3"/>
    <w:rsid w:val="7BC1AF11"/>
    <w:rsid w:val="7BEF0290"/>
    <w:rsid w:val="7BF70C17"/>
    <w:rsid w:val="7BF7F2A8"/>
    <w:rsid w:val="7BFD37E3"/>
    <w:rsid w:val="7BFEC1F2"/>
    <w:rsid w:val="7BFF2B93"/>
    <w:rsid w:val="7BFFBF01"/>
    <w:rsid w:val="7BFFC9BF"/>
    <w:rsid w:val="7C2DD5F6"/>
    <w:rsid w:val="7C599396"/>
    <w:rsid w:val="7CAF434B"/>
    <w:rsid w:val="7CDE34DF"/>
    <w:rsid w:val="7CE7CE5B"/>
    <w:rsid w:val="7CFB0645"/>
    <w:rsid w:val="7CFB5255"/>
    <w:rsid w:val="7D5A661B"/>
    <w:rsid w:val="7D635DFB"/>
    <w:rsid w:val="7D7B687F"/>
    <w:rsid w:val="7D7B84D4"/>
    <w:rsid w:val="7D7F8BB3"/>
    <w:rsid w:val="7D970CA4"/>
    <w:rsid w:val="7DC4BC0C"/>
    <w:rsid w:val="7DDC3073"/>
    <w:rsid w:val="7DDFF291"/>
    <w:rsid w:val="7DE3ADD5"/>
    <w:rsid w:val="7DEDD2CA"/>
    <w:rsid w:val="7DEF5B14"/>
    <w:rsid w:val="7DEFC55F"/>
    <w:rsid w:val="7DF33472"/>
    <w:rsid w:val="7DFF494E"/>
    <w:rsid w:val="7DFFAEA1"/>
    <w:rsid w:val="7E4B4356"/>
    <w:rsid w:val="7E50CCD0"/>
    <w:rsid w:val="7E5F8F86"/>
    <w:rsid w:val="7E77F908"/>
    <w:rsid w:val="7E9F8D6E"/>
    <w:rsid w:val="7EA87739"/>
    <w:rsid w:val="7EB81AA5"/>
    <w:rsid w:val="7EBEE62E"/>
    <w:rsid w:val="7ED90DB3"/>
    <w:rsid w:val="7EDBDE83"/>
    <w:rsid w:val="7EEEA0E5"/>
    <w:rsid w:val="7EF7A44F"/>
    <w:rsid w:val="7EFD3225"/>
    <w:rsid w:val="7EFF332D"/>
    <w:rsid w:val="7EFFDEA7"/>
    <w:rsid w:val="7F2F9B4F"/>
    <w:rsid w:val="7F3649D3"/>
    <w:rsid w:val="7F472FCC"/>
    <w:rsid w:val="7F563A86"/>
    <w:rsid w:val="7F5BF330"/>
    <w:rsid w:val="7F5F36FA"/>
    <w:rsid w:val="7F6F985D"/>
    <w:rsid w:val="7F752B48"/>
    <w:rsid w:val="7F75414B"/>
    <w:rsid w:val="7F7BE247"/>
    <w:rsid w:val="7F7BE9F4"/>
    <w:rsid w:val="7F7E18FD"/>
    <w:rsid w:val="7F7E3FEF"/>
    <w:rsid w:val="7F7F5DBC"/>
    <w:rsid w:val="7F7FDFEC"/>
    <w:rsid w:val="7F7FE9A7"/>
    <w:rsid w:val="7F8F6647"/>
    <w:rsid w:val="7F8FA961"/>
    <w:rsid w:val="7F9FB30B"/>
    <w:rsid w:val="7FB501E9"/>
    <w:rsid w:val="7FB7B0C4"/>
    <w:rsid w:val="7FBA5A19"/>
    <w:rsid w:val="7FBCE955"/>
    <w:rsid w:val="7FBF7178"/>
    <w:rsid w:val="7FC20D7E"/>
    <w:rsid w:val="7FCFD608"/>
    <w:rsid w:val="7FD3FABD"/>
    <w:rsid w:val="7FD76F68"/>
    <w:rsid w:val="7FDB061F"/>
    <w:rsid w:val="7FDD5B0C"/>
    <w:rsid w:val="7FDD822C"/>
    <w:rsid w:val="7FDF425C"/>
    <w:rsid w:val="7FDF67B5"/>
    <w:rsid w:val="7FDFB87E"/>
    <w:rsid w:val="7FEA2724"/>
    <w:rsid w:val="7FEC9A45"/>
    <w:rsid w:val="7FEEBC79"/>
    <w:rsid w:val="7FEF0064"/>
    <w:rsid w:val="7FEF280C"/>
    <w:rsid w:val="7FEFA5DB"/>
    <w:rsid w:val="7FEFA605"/>
    <w:rsid w:val="7FEFDAFD"/>
    <w:rsid w:val="7FF180BF"/>
    <w:rsid w:val="7FF2C188"/>
    <w:rsid w:val="7FF3A0C3"/>
    <w:rsid w:val="7FF6F416"/>
    <w:rsid w:val="7FF73543"/>
    <w:rsid w:val="7FF7A0AA"/>
    <w:rsid w:val="7FF7A47D"/>
    <w:rsid w:val="7FF7AFE3"/>
    <w:rsid w:val="7FF7C17B"/>
    <w:rsid w:val="7FFD6CCA"/>
    <w:rsid w:val="7FFF0257"/>
    <w:rsid w:val="7FFF0FB3"/>
    <w:rsid w:val="7FFF5613"/>
    <w:rsid w:val="7FFFB956"/>
    <w:rsid w:val="83D9DB05"/>
    <w:rsid w:val="86FF7765"/>
    <w:rsid w:val="878B9A82"/>
    <w:rsid w:val="8B7F3AF5"/>
    <w:rsid w:val="977FCD1F"/>
    <w:rsid w:val="99773BF1"/>
    <w:rsid w:val="9B7F637D"/>
    <w:rsid w:val="9BD2E7C3"/>
    <w:rsid w:val="9CFE51AF"/>
    <w:rsid w:val="9DBE5D15"/>
    <w:rsid w:val="9DFB074F"/>
    <w:rsid w:val="9E775670"/>
    <w:rsid w:val="9ED5D155"/>
    <w:rsid w:val="9EFD151F"/>
    <w:rsid w:val="9FDFD4BE"/>
    <w:rsid w:val="9FDFF961"/>
    <w:rsid w:val="9FF32E93"/>
    <w:rsid w:val="9FFF2C89"/>
    <w:rsid w:val="A5F42A26"/>
    <w:rsid w:val="A5FD1CD8"/>
    <w:rsid w:val="A612C27E"/>
    <w:rsid w:val="A72754A0"/>
    <w:rsid w:val="A7BF366D"/>
    <w:rsid w:val="A7BF6478"/>
    <w:rsid w:val="A7FED57D"/>
    <w:rsid w:val="A9FF3C93"/>
    <w:rsid w:val="ADEC35D7"/>
    <w:rsid w:val="ADF5A47B"/>
    <w:rsid w:val="ADFCDB8A"/>
    <w:rsid w:val="AE9DE494"/>
    <w:rsid w:val="AFA74481"/>
    <w:rsid w:val="AFF6477F"/>
    <w:rsid w:val="AFFF9644"/>
    <w:rsid w:val="B3FF3CA1"/>
    <w:rsid w:val="B4EEB8A9"/>
    <w:rsid w:val="B58707AF"/>
    <w:rsid w:val="B6FF7D96"/>
    <w:rsid w:val="B73F4064"/>
    <w:rsid w:val="B75F2D9F"/>
    <w:rsid w:val="B771EFFF"/>
    <w:rsid w:val="B7D88A2D"/>
    <w:rsid w:val="B7EC9B16"/>
    <w:rsid w:val="B7EDF755"/>
    <w:rsid w:val="B9371D75"/>
    <w:rsid w:val="BBBFCBC8"/>
    <w:rsid w:val="BBDAFA72"/>
    <w:rsid w:val="BBF7340F"/>
    <w:rsid w:val="BBF78469"/>
    <w:rsid w:val="BBFE948E"/>
    <w:rsid w:val="BD0F386F"/>
    <w:rsid w:val="BD5B3701"/>
    <w:rsid w:val="BD77F13C"/>
    <w:rsid w:val="BDDB5547"/>
    <w:rsid w:val="BDFD1217"/>
    <w:rsid w:val="BE393842"/>
    <w:rsid w:val="BEE3461E"/>
    <w:rsid w:val="BEEA5488"/>
    <w:rsid w:val="BEEBF0C4"/>
    <w:rsid w:val="BEFBCB1C"/>
    <w:rsid w:val="BF378A6B"/>
    <w:rsid w:val="BF7BEF0B"/>
    <w:rsid w:val="BF7F5F8C"/>
    <w:rsid w:val="BFACB18F"/>
    <w:rsid w:val="BFAFA66C"/>
    <w:rsid w:val="BFB5768C"/>
    <w:rsid w:val="BFBFE2F2"/>
    <w:rsid w:val="BFCE99E1"/>
    <w:rsid w:val="BFDBA564"/>
    <w:rsid w:val="BFF5B0E0"/>
    <w:rsid w:val="BFF7FB5F"/>
    <w:rsid w:val="BFFB2CF6"/>
    <w:rsid w:val="BFFF62EE"/>
    <w:rsid w:val="C1B76121"/>
    <w:rsid w:val="C7635335"/>
    <w:rsid w:val="C7EE232B"/>
    <w:rsid w:val="C7F97C90"/>
    <w:rsid w:val="C7FF24C7"/>
    <w:rsid w:val="CAFB3715"/>
    <w:rsid w:val="CBC77B2E"/>
    <w:rsid w:val="CBFB0675"/>
    <w:rsid w:val="CD3F40A6"/>
    <w:rsid w:val="CD967391"/>
    <w:rsid w:val="CDCF6A31"/>
    <w:rsid w:val="CEE44337"/>
    <w:rsid w:val="CEFF44D5"/>
    <w:rsid w:val="CEFFEE0A"/>
    <w:rsid w:val="CF1F461C"/>
    <w:rsid w:val="CFCC3EE8"/>
    <w:rsid w:val="CFFA5C9F"/>
    <w:rsid w:val="D33F8371"/>
    <w:rsid w:val="D38FA564"/>
    <w:rsid w:val="D57B79AD"/>
    <w:rsid w:val="D73337CF"/>
    <w:rsid w:val="D77F08D8"/>
    <w:rsid w:val="D77F6881"/>
    <w:rsid w:val="D7FF5778"/>
    <w:rsid w:val="D7FFDD38"/>
    <w:rsid w:val="D9FA6C10"/>
    <w:rsid w:val="DAFBE302"/>
    <w:rsid w:val="DB3F3B03"/>
    <w:rsid w:val="DB9B3960"/>
    <w:rsid w:val="DB9EE222"/>
    <w:rsid w:val="DBAE36BC"/>
    <w:rsid w:val="DBCB8908"/>
    <w:rsid w:val="DBF16250"/>
    <w:rsid w:val="DD5F2260"/>
    <w:rsid w:val="DD783BD4"/>
    <w:rsid w:val="DD7B3395"/>
    <w:rsid w:val="DD7E1E13"/>
    <w:rsid w:val="DD9FAAA4"/>
    <w:rsid w:val="DDEFB3CD"/>
    <w:rsid w:val="DDFA806C"/>
    <w:rsid w:val="DE22B2C5"/>
    <w:rsid w:val="DE89F8D3"/>
    <w:rsid w:val="DED367A7"/>
    <w:rsid w:val="DEDF26E8"/>
    <w:rsid w:val="DEE92F91"/>
    <w:rsid w:val="DEEDF579"/>
    <w:rsid w:val="DEEF4F9E"/>
    <w:rsid w:val="DF27AF8E"/>
    <w:rsid w:val="DF3F6A9A"/>
    <w:rsid w:val="DF5AC05E"/>
    <w:rsid w:val="DF6F873C"/>
    <w:rsid w:val="DFBF4740"/>
    <w:rsid w:val="DFCFDA51"/>
    <w:rsid w:val="DFFF5BB5"/>
    <w:rsid w:val="DFFF629D"/>
    <w:rsid w:val="E1DFF0F2"/>
    <w:rsid w:val="E1F7AB48"/>
    <w:rsid w:val="E2CFA25F"/>
    <w:rsid w:val="E3BF8C42"/>
    <w:rsid w:val="E69B620F"/>
    <w:rsid w:val="E6EF6DF6"/>
    <w:rsid w:val="E7094317"/>
    <w:rsid w:val="E7EF3FF8"/>
    <w:rsid w:val="E7FB7D2D"/>
    <w:rsid w:val="E84DBEED"/>
    <w:rsid w:val="E975D546"/>
    <w:rsid w:val="E9BF8D5E"/>
    <w:rsid w:val="E9DDAB57"/>
    <w:rsid w:val="E9FD06E5"/>
    <w:rsid w:val="EAB7D425"/>
    <w:rsid w:val="EB7FDE0E"/>
    <w:rsid w:val="EBB75D04"/>
    <w:rsid w:val="EBBFAD4B"/>
    <w:rsid w:val="EBEC3A99"/>
    <w:rsid w:val="EBF6F9F9"/>
    <w:rsid w:val="EBFD2DA2"/>
    <w:rsid w:val="EBFF5112"/>
    <w:rsid w:val="ED7FFD65"/>
    <w:rsid w:val="EDD5690A"/>
    <w:rsid w:val="EDE74D3A"/>
    <w:rsid w:val="EDEF6687"/>
    <w:rsid w:val="EDFC1A86"/>
    <w:rsid w:val="EE7F2710"/>
    <w:rsid w:val="EEFDA843"/>
    <w:rsid w:val="EEFFD91E"/>
    <w:rsid w:val="EF2B5907"/>
    <w:rsid w:val="EF366F09"/>
    <w:rsid w:val="EF5B62C9"/>
    <w:rsid w:val="EF5BA4CC"/>
    <w:rsid w:val="EF7B620E"/>
    <w:rsid w:val="EF7F93C3"/>
    <w:rsid w:val="EF7FE16D"/>
    <w:rsid w:val="EF8A3840"/>
    <w:rsid w:val="EFB7842B"/>
    <w:rsid w:val="EFBF6DBC"/>
    <w:rsid w:val="EFBF9A4B"/>
    <w:rsid w:val="EFDAA84C"/>
    <w:rsid w:val="EFDEDDB3"/>
    <w:rsid w:val="EFF4C761"/>
    <w:rsid w:val="EFFB0317"/>
    <w:rsid w:val="EFFEEDE5"/>
    <w:rsid w:val="EFFFF245"/>
    <w:rsid w:val="F0D69567"/>
    <w:rsid w:val="F0DE5F2F"/>
    <w:rsid w:val="F0EFE29E"/>
    <w:rsid w:val="F12E98BB"/>
    <w:rsid w:val="F16BADD4"/>
    <w:rsid w:val="F17FDA16"/>
    <w:rsid w:val="F1B7C5FB"/>
    <w:rsid w:val="F1FF8E52"/>
    <w:rsid w:val="F27E193D"/>
    <w:rsid w:val="F294A368"/>
    <w:rsid w:val="F37E34CC"/>
    <w:rsid w:val="F3F57FA3"/>
    <w:rsid w:val="F3F718D4"/>
    <w:rsid w:val="F4F76B27"/>
    <w:rsid w:val="F4F7DDF1"/>
    <w:rsid w:val="F5F5AB7F"/>
    <w:rsid w:val="F5F91766"/>
    <w:rsid w:val="F6151D76"/>
    <w:rsid w:val="F67BBE32"/>
    <w:rsid w:val="F6BFC5AE"/>
    <w:rsid w:val="F6EFA46F"/>
    <w:rsid w:val="F6F06097"/>
    <w:rsid w:val="F6F33894"/>
    <w:rsid w:val="F6FB3228"/>
    <w:rsid w:val="F7285C35"/>
    <w:rsid w:val="F737DF39"/>
    <w:rsid w:val="F73BB669"/>
    <w:rsid w:val="F7518E23"/>
    <w:rsid w:val="F75E8B27"/>
    <w:rsid w:val="F777FBE2"/>
    <w:rsid w:val="F77F65F5"/>
    <w:rsid w:val="F78A1858"/>
    <w:rsid w:val="F7AFAB15"/>
    <w:rsid w:val="F7BCBB69"/>
    <w:rsid w:val="F7BE0BCB"/>
    <w:rsid w:val="F7CF374B"/>
    <w:rsid w:val="F7E8F329"/>
    <w:rsid w:val="F7EFF9BA"/>
    <w:rsid w:val="F7F5A7BC"/>
    <w:rsid w:val="F7F97F3D"/>
    <w:rsid w:val="F7FD3B4A"/>
    <w:rsid w:val="F7FD9D99"/>
    <w:rsid w:val="F7FF951D"/>
    <w:rsid w:val="F8BBB650"/>
    <w:rsid w:val="F8FF42DD"/>
    <w:rsid w:val="FABB45FE"/>
    <w:rsid w:val="FADB2A0E"/>
    <w:rsid w:val="FAED551B"/>
    <w:rsid w:val="FAFD9F82"/>
    <w:rsid w:val="FAFDA71E"/>
    <w:rsid w:val="FAFE223C"/>
    <w:rsid w:val="FAFF7A26"/>
    <w:rsid w:val="FAFF96AD"/>
    <w:rsid w:val="FB7F8E54"/>
    <w:rsid w:val="FBB7722E"/>
    <w:rsid w:val="FBBF6B45"/>
    <w:rsid w:val="FBBFA1B0"/>
    <w:rsid w:val="FBCF816F"/>
    <w:rsid w:val="FBDD11B4"/>
    <w:rsid w:val="FBDD821F"/>
    <w:rsid w:val="FBDF47F9"/>
    <w:rsid w:val="FBE992DF"/>
    <w:rsid w:val="FBEF8F28"/>
    <w:rsid w:val="FBF38B95"/>
    <w:rsid w:val="FBF9F352"/>
    <w:rsid w:val="FBFD4CC6"/>
    <w:rsid w:val="FC7ECE83"/>
    <w:rsid w:val="FCBEB3E5"/>
    <w:rsid w:val="FCFF975A"/>
    <w:rsid w:val="FD374103"/>
    <w:rsid w:val="FD3F5BA8"/>
    <w:rsid w:val="FD476CA5"/>
    <w:rsid w:val="FD6F6233"/>
    <w:rsid w:val="FD72FFF5"/>
    <w:rsid w:val="FD7F3C37"/>
    <w:rsid w:val="FD7FFD27"/>
    <w:rsid w:val="FD8FFA0F"/>
    <w:rsid w:val="FD9EC7F6"/>
    <w:rsid w:val="FDC7C77B"/>
    <w:rsid w:val="FDCD8A0D"/>
    <w:rsid w:val="FDDF499F"/>
    <w:rsid w:val="FDE3D1C1"/>
    <w:rsid w:val="FDEF08DC"/>
    <w:rsid w:val="FDF79EF4"/>
    <w:rsid w:val="FDF97713"/>
    <w:rsid w:val="FDFCE625"/>
    <w:rsid w:val="FDFE84E3"/>
    <w:rsid w:val="FDFE8715"/>
    <w:rsid w:val="FDFF9B7C"/>
    <w:rsid w:val="FE3887FE"/>
    <w:rsid w:val="FE3F9490"/>
    <w:rsid w:val="FE6D5804"/>
    <w:rsid w:val="FE7F9EB7"/>
    <w:rsid w:val="FE8FEF7C"/>
    <w:rsid w:val="FE9F65E5"/>
    <w:rsid w:val="FEB61654"/>
    <w:rsid w:val="FEC34489"/>
    <w:rsid w:val="FEC6085F"/>
    <w:rsid w:val="FEDA15FE"/>
    <w:rsid w:val="FEE95A09"/>
    <w:rsid w:val="FEECE352"/>
    <w:rsid w:val="FEF1B78E"/>
    <w:rsid w:val="FEF38129"/>
    <w:rsid w:val="FEFBB8EF"/>
    <w:rsid w:val="FEFBDD97"/>
    <w:rsid w:val="FEFE6CF2"/>
    <w:rsid w:val="FEFEFB58"/>
    <w:rsid w:val="FEFF18FF"/>
    <w:rsid w:val="FF12DABF"/>
    <w:rsid w:val="FF372CD7"/>
    <w:rsid w:val="FF3EFEB0"/>
    <w:rsid w:val="FF47868C"/>
    <w:rsid w:val="FF52E1C6"/>
    <w:rsid w:val="FF5F5CAC"/>
    <w:rsid w:val="FF63D412"/>
    <w:rsid w:val="FF77B7E1"/>
    <w:rsid w:val="FF7CBB1C"/>
    <w:rsid w:val="FF7F2C40"/>
    <w:rsid w:val="FF8BA66B"/>
    <w:rsid w:val="FF8F4AEF"/>
    <w:rsid w:val="FF9FB67E"/>
    <w:rsid w:val="FF9FF773"/>
    <w:rsid w:val="FFA4AA8F"/>
    <w:rsid w:val="FFAF06BF"/>
    <w:rsid w:val="FFAF9154"/>
    <w:rsid w:val="FFAFA93A"/>
    <w:rsid w:val="FFBB7727"/>
    <w:rsid w:val="FFBED5F6"/>
    <w:rsid w:val="FFDD1C11"/>
    <w:rsid w:val="FFDE9C00"/>
    <w:rsid w:val="FFDF66A3"/>
    <w:rsid w:val="FFEA8020"/>
    <w:rsid w:val="FFEC225E"/>
    <w:rsid w:val="FFECB4B4"/>
    <w:rsid w:val="FFED4354"/>
    <w:rsid w:val="FFED5A70"/>
    <w:rsid w:val="FFEE6D01"/>
    <w:rsid w:val="FFF97EFD"/>
    <w:rsid w:val="FFFB0E1F"/>
    <w:rsid w:val="FFFB29C3"/>
    <w:rsid w:val="FFFB3F01"/>
    <w:rsid w:val="FFFC90CD"/>
    <w:rsid w:val="FFFE0A5A"/>
    <w:rsid w:val="FFFEDAF5"/>
    <w:rsid w:val="FFFF32F6"/>
    <w:rsid w:val="FFFF3553"/>
    <w:rsid w:val="FFFFB2CE"/>
    <w:rsid w:val="FFFFBB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eastAsia="仿宋_GB2312"/>
      <w:b/>
      <w:sz w:val="32"/>
    </w:rPr>
  </w:style>
  <w:style w:type="paragraph" w:styleId="3">
    <w:name w:val="annotation text"/>
    <w:basedOn w:val="1"/>
    <w:qFormat/>
    <w:uiPriority w:val="0"/>
    <w:pPr>
      <w:jc w:val="left"/>
    </w:pPr>
  </w:style>
  <w:style w:type="paragraph" w:styleId="4">
    <w:name w:val="Body Text"/>
    <w:basedOn w:val="1"/>
    <w:qFormat/>
    <w:uiPriority w:val="0"/>
    <w:rPr>
      <w:rFonts w:eastAsia="文星仿宋"/>
      <w:sz w:val="3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2014-11-11T20:08:00Z</dcterms:created>
  <dc:creator>Administrator</dc:creator>
  <cp:lastModifiedBy>user</cp:lastModifiedBy>
  <dcterms:modified xsi:type="dcterms:W3CDTF">2024-02-20T10:45:15Z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FA669C40665D4BAD9DBC4F7F24B5C591</vt:lpwstr>
  </property>
</Properties>
</file>