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01" w:rsidRPr="00DC218C" w:rsidRDefault="00502101" w:rsidP="00502101">
      <w:pPr>
        <w:spacing w:line="600" w:lineRule="exact"/>
        <w:jc w:val="both"/>
        <w:rPr>
          <w:kern w:val="2"/>
          <w:sz w:val="30"/>
          <w:szCs w:val="30"/>
          <w:lang w:val="zh-CN"/>
        </w:rPr>
      </w:pPr>
    </w:p>
    <w:p w:rsidR="00502101" w:rsidRPr="00DC218C" w:rsidRDefault="00502101" w:rsidP="00502101">
      <w:pPr>
        <w:spacing w:line="580" w:lineRule="exact"/>
        <w:jc w:val="center"/>
        <w:rPr>
          <w:kern w:val="2"/>
          <w:sz w:val="30"/>
          <w:szCs w:val="30"/>
          <w:lang w:val="zh-CN"/>
        </w:rPr>
      </w:pPr>
    </w:p>
    <w:p w:rsidR="00502101" w:rsidRPr="00DC218C" w:rsidRDefault="00502101" w:rsidP="00502101">
      <w:pPr>
        <w:spacing w:line="580" w:lineRule="exact"/>
        <w:jc w:val="center"/>
        <w:rPr>
          <w:rFonts w:ascii="Times New Roman" w:eastAsia="Times New Roman"/>
          <w:kern w:val="2"/>
          <w:sz w:val="30"/>
          <w:szCs w:val="30"/>
          <w:lang w:val="zh-CN"/>
        </w:rPr>
      </w:pPr>
    </w:p>
    <w:p w:rsidR="00502101" w:rsidRPr="00DC218C" w:rsidRDefault="00502101" w:rsidP="00502101">
      <w:pPr>
        <w:spacing w:line="580" w:lineRule="exact"/>
        <w:jc w:val="center"/>
        <w:rPr>
          <w:rFonts w:ascii="Times New Roman" w:eastAsia="Times New Roman"/>
          <w:kern w:val="2"/>
          <w:sz w:val="30"/>
          <w:szCs w:val="30"/>
          <w:lang w:val="zh-CN"/>
        </w:rPr>
      </w:pPr>
    </w:p>
    <w:p w:rsidR="00502101" w:rsidRPr="00DC218C" w:rsidRDefault="00502101" w:rsidP="00502101">
      <w:pPr>
        <w:spacing w:line="580" w:lineRule="exact"/>
        <w:jc w:val="center"/>
        <w:rPr>
          <w:rFonts w:ascii="Times New Roman" w:eastAsia="Times New Roman"/>
          <w:kern w:val="2"/>
          <w:sz w:val="30"/>
          <w:szCs w:val="30"/>
          <w:lang w:val="zh-CN"/>
        </w:rPr>
      </w:pPr>
    </w:p>
    <w:p w:rsidR="00502101" w:rsidRPr="00DC218C" w:rsidRDefault="00502101" w:rsidP="00502101">
      <w:pPr>
        <w:spacing w:line="580" w:lineRule="exact"/>
        <w:jc w:val="center"/>
        <w:rPr>
          <w:rFonts w:ascii="Times New Roman" w:eastAsia="Times New Roman"/>
          <w:kern w:val="2"/>
          <w:sz w:val="30"/>
          <w:szCs w:val="30"/>
          <w:lang w:val="zh-CN"/>
        </w:rPr>
      </w:pPr>
    </w:p>
    <w:p w:rsidR="00502101" w:rsidRPr="00DC218C" w:rsidRDefault="00502101" w:rsidP="00502101">
      <w:pPr>
        <w:spacing w:line="580" w:lineRule="exact"/>
        <w:jc w:val="center"/>
        <w:rPr>
          <w:rFonts w:ascii="Times New Roman" w:eastAsia="Times New Roman"/>
          <w:kern w:val="2"/>
          <w:sz w:val="30"/>
          <w:szCs w:val="30"/>
          <w:lang w:val="zh-CN"/>
        </w:rPr>
      </w:pPr>
    </w:p>
    <w:p w:rsidR="00502101" w:rsidRPr="00DC218C" w:rsidRDefault="00502101" w:rsidP="00502101">
      <w:pPr>
        <w:spacing w:line="580" w:lineRule="exact"/>
        <w:jc w:val="center"/>
        <w:rPr>
          <w:rFonts w:ascii="Times New Roman" w:eastAsia="Times New Roman"/>
          <w:kern w:val="2"/>
          <w:sz w:val="30"/>
          <w:szCs w:val="30"/>
          <w:lang w:val="zh-CN"/>
        </w:rPr>
      </w:pPr>
    </w:p>
    <w:p w:rsidR="00502101" w:rsidRPr="00DC218C" w:rsidRDefault="00502101" w:rsidP="00502101">
      <w:pPr>
        <w:spacing w:line="580" w:lineRule="exact"/>
        <w:jc w:val="center"/>
        <w:rPr>
          <w:rFonts w:ascii="Times New Roman" w:eastAsia="Times New Roman"/>
          <w:kern w:val="2"/>
          <w:sz w:val="30"/>
          <w:szCs w:val="30"/>
          <w:lang w:val="zh-CN"/>
        </w:rPr>
      </w:pPr>
    </w:p>
    <w:p w:rsidR="00502101" w:rsidRPr="00DC218C" w:rsidRDefault="00502101" w:rsidP="00502101">
      <w:pPr>
        <w:spacing w:line="580" w:lineRule="exact"/>
        <w:jc w:val="center"/>
        <w:rPr>
          <w:rFonts w:ascii="Times New Roman" w:eastAsia="Times New Roman"/>
          <w:kern w:val="2"/>
          <w:sz w:val="30"/>
          <w:szCs w:val="30"/>
          <w:lang w:val="zh-CN"/>
        </w:rPr>
      </w:pPr>
    </w:p>
    <w:p w:rsidR="00502101" w:rsidRPr="00DC218C" w:rsidRDefault="00502101" w:rsidP="00502101">
      <w:pPr>
        <w:spacing w:line="580" w:lineRule="exact"/>
        <w:jc w:val="center"/>
        <w:rPr>
          <w:rFonts w:ascii="Times New Roman" w:eastAsia="Times New Roman"/>
          <w:kern w:val="2"/>
          <w:sz w:val="30"/>
          <w:szCs w:val="30"/>
          <w:lang w:val="zh-CN"/>
        </w:rPr>
      </w:pPr>
    </w:p>
    <w:p w:rsidR="00DC218C" w:rsidRDefault="00502101" w:rsidP="00502101">
      <w:pPr>
        <w:jc w:val="center"/>
        <w:rPr>
          <w:rFonts w:ascii="方正小标宋简体" w:eastAsia="方正小标宋简体" w:hAnsi="Times New Roman" w:hint="eastAsia"/>
          <w:sz w:val="44"/>
          <w:szCs w:val="44"/>
          <w:lang w:val="zh-CN"/>
        </w:rPr>
      </w:pPr>
      <w:r w:rsidRPr="00DC218C">
        <w:rPr>
          <w:rFonts w:ascii="方正小标宋简体" w:eastAsia="方正小标宋简体" w:hAnsi="Times New Roman" w:hint="eastAsia"/>
          <w:sz w:val="44"/>
          <w:szCs w:val="44"/>
          <w:lang w:val="zh-CN"/>
        </w:rPr>
        <w:t>天津市南开区劳动人事争议仲裁院</w:t>
      </w:r>
    </w:p>
    <w:p w:rsidR="00502101" w:rsidRPr="00DC218C" w:rsidRDefault="00502101" w:rsidP="00502101">
      <w:pPr>
        <w:jc w:val="center"/>
        <w:rPr>
          <w:rFonts w:ascii="方正小标宋简体" w:eastAsia="方正小标宋简体" w:hAnsi="Times New Roman"/>
          <w:sz w:val="44"/>
          <w:szCs w:val="44"/>
          <w:lang w:val="zh-CN"/>
        </w:rPr>
      </w:pPr>
      <w:r w:rsidRPr="00DC218C">
        <w:rPr>
          <w:rFonts w:ascii="方正小标宋简体" w:eastAsia="方正小标宋简体" w:hAnsi="Times New Roman"/>
          <w:sz w:val="44"/>
          <w:szCs w:val="44"/>
          <w:lang w:val="zh-CN"/>
        </w:rPr>
        <w:t>2021</w:t>
      </w:r>
      <w:r w:rsidRPr="00DC218C">
        <w:rPr>
          <w:rFonts w:ascii="方正小标宋简体" w:eastAsia="方正小标宋简体" w:hAnsi="Times New Roman" w:hint="eastAsia"/>
          <w:sz w:val="44"/>
          <w:szCs w:val="44"/>
          <w:lang w:val="zh-CN"/>
        </w:rPr>
        <w:t>年度部门决算</w:t>
      </w:r>
    </w:p>
    <w:p w:rsidR="00502101" w:rsidRPr="00DC218C" w:rsidRDefault="00502101" w:rsidP="00502101">
      <w:pPr>
        <w:spacing w:line="580" w:lineRule="exact"/>
        <w:jc w:val="center"/>
        <w:rPr>
          <w:rFonts w:hAnsi="Times New Roman"/>
          <w:kern w:val="2"/>
          <w:sz w:val="30"/>
          <w:szCs w:val="30"/>
        </w:rPr>
      </w:pPr>
    </w:p>
    <w:p w:rsidR="00502101" w:rsidRPr="00DC218C" w:rsidRDefault="00502101" w:rsidP="00502101">
      <w:pPr>
        <w:spacing w:line="580" w:lineRule="exact"/>
        <w:jc w:val="center"/>
        <w:rPr>
          <w:rFonts w:hAnsi="Times New Roman"/>
          <w:kern w:val="2"/>
          <w:sz w:val="30"/>
          <w:szCs w:val="30"/>
        </w:rPr>
      </w:pPr>
    </w:p>
    <w:p w:rsidR="00502101" w:rsidRPr="00DC218C" w:rsidRDefault="00502101" w:rsidP="00502101">
      <w:pPr>
        <w:spacing w:line="580" w:lineRule="exact"/>
        <w:jc w:val="center"/>
        <w:rPr>
          <w:rFonts w:hAnsi="Times New Roman"/>
          <w:kern w:val="2"/>
          <w:sz w:val="30"/>
          <w:szCs w:val="30"/>
        </w:rPr>
      </w:pPr>
    </w:p>
    <w:p w:rsidR="00502101" w:rsidRPr="00DC218C" w:rsidRDefault="00502101" w:rsidP="00502101">
      <w:pPr>
        <w:spacing w:line="580" w:lineRule="exact"/>
        <w:jc w:val="center"/>
        <w:rPr>
          <w:rFonts w:hAnsi="Times New Roman"/>
          <w:kern w:val="2"/>
          <w:sz w:val="30"/>
          <w:szCs w:val="30"/>
        </w:rPr>
      </w:pPr>
    </w:p>
    <w:p w:rsidR="00502101" w:rsidRPr="00DC218C" w:rsidRDefault="00502101" w:rsidP="00502101">
      <w:pPr>
        <w:spacing w:line="580" w:lineRule="exact"/>
        <w:jc w:val="center"/>
        <w:rPr>
          <w:rFonts w:hAnsi="Times New Roman"/>
          <w:kern w:val="2"/>
          <w:sz w:val="30"/>
          <w:szCs w:val="30"/>
        </w:rPr>
      </w:pPr>
    </w:p>
    <w:p w:rsidR="00502101" w:rsidRPr="00DC218C" w:rsidRDefault="00502101" w:rsidP="00502101">
      <w:pPr>
        <w:rPr>
          <w:rFonts w:hAnsi="Times New Roman"/>
          <w:kern w:val="2"/>
          <w:sz w:val="30"/>
          <w:szCs w:val="30"/>
        </w:rPr>
      </w:pPr>
      <w:r w:rsidRPr="00DC218C">
        <w:rPr>
          <w:rFonts w:hAnsi="Times New Roman"/>
          <w:kern w:val="2"/>
          <w:sz w:val="30"/>
          <w:szCs w:val="30"/>
        </w:rPr>
        <w:br w:type="page"/>
      </w:r>
    </w:p>
    <w:p w:rsidR="00502101" w:rsidRPr="00DC218C" w:rsidRDefault="00502101" w:rsidP="00502101">
      <w:pPr>
        <w:spacing w:line="600" w:lineRule="exact"/>
        <w:jc w:val="center"/>
        <w:rPr>
          <w:rFonts w:hAnsi="Times New Roman"/>
          <w:sz w:val="30"/>
          <w:szCs w:val="30"/>
          <w:lang w:val="zh-CN"/>
        </w:rPr>
      </w:pPr>
      <w:r w:rsidRPr="00DC218C">
        <w:rPr>
          <w:rFonts w:hAnsi="Times New Roman" w:hint="eastAsia"/>
          <w:sz w:val="30"/>
          <w:szCs w:val="30"/>
          <w:lang w:val="zh-CN"/>
        </w:rPr>
        <w:lastRenderedPageBreak/>
        <w:t>目</w:t>
      </w:r>
      <w:r w:rsidRPr="00DC218C">
        <w:rPr>
          <w:rFonts w:hAnsi="Times New Roman"/>
          <w:sz w:val="30"/>
          <w:szCs w:val="30"/>
          <w:lang w:val="zh-CN"/>
        </w:rPr>
        <w:t xml:space="preserve">   </w:t>
      </w:r>
      <w:r w:rsidRPr="00DC218C">
        <w:rPr>
          <w:rFonts w:hAnsi="Times New Roman" w:hint="eastAsia"/>
          <w:sz w:val="30"/>
          <w:szCs w:val="30"/>
          <w:lang w:val="zh-CN"/>
        </w:rPr>
        <w:t>录</w:t>
      </w:r>
    </w:p>
    <w:p w:rsidR="00502101" w:rsidRPr="00DC218C" w:rsidRDefault="00502101" w:rsidP="00502101">
      <w:pPr>
        <w:spacing w:line="600" w:lineRule="exact"/>
        <w:rPr>
          <w:rFonts w:hAnsi="Times New Roman"/>
          <w:sz w:val="30"/>
          <w:szCs w:val="30"/>
          <w:lang w:val="zh-CN"/>
        </w:rPr>
      </w:pPr>
    </w:p>
    <w:p w:rsidR="00502101" w:rsidRPr="00DC218C" w:rsidRDefault="00502101" w:rsidP="00502101">
      <w:pPr>
        <w:tabs>
          <w:tab w:val="right" w:leader="dot" w:pos="8306"/>
        </w:tabs>
        <w:spacing w:line="700" w:lineRule="exact"/>
        <w:rPr>
          <w:rFonts w:ascii="Times New Roman" w:eastAsia="方正小标宋简体" w:hAnsi="Times New Roman"/>
          <w:sz w:val="30"/>
          <w:szCs w:val="30"/>
          <w:lang w:val="zh-CN"/>
        </w:rPr>
      </w:pPr>
      <w:r w:rsidRPr="00DC218C">
        <w:rPr>
          <w:rFonts w:ascii="方正小标宋简体" w:eastAsia="方正小标宋简体" w:hAnsi="Times New Roman" w:hint="eastAsia"/>
          <w:sz w:val="30"/>
          <w:szCs w:val="30"/>
          <w:lang w:val="zh-CN"/>
        </w:rPr>
        <w:t>第一部分</w:t>
      </w:r>
      <w:r w:rsidRPr="00DC218C">
        <w:rPr>
          <w:rFonts w:ascii="方正小标宋简体" w:eastAsia="方正小标宋简体" w:hAnsi="Times New Roman"/>
          <w:sz w:val="30"/>
          <w:szCs w:val="30"/>
          <w:lang w:val="zh-CN"/>
        </w:rPr>
        <w:t xml:space="preserve">  </w:t>
      </w:r>
      <w:r w:rsidRPr="00DC218C">
        <w:rPr>
          <w:rFonts w:ascii="方正小标宋简体" w:eastAsia="方正小标宋简体" w:hAnsi="Times New Roman" w:hint="eastAsia"/>
          <w:sz w:val="30"/>
          <w:szCs w:val="30"/>
          <w:lang w:val="zh-CN"/>
        </w:rPr>
        <w:t>概</w:t>
      </w:r>
      <w:r w:rsidRPr="00DC218C">
        <w:rPr>
          <w:rFonts w:ascii="方正小标宋简体" w:eastAsia="方正小标宋简体" w:hAnsi="Times New Roman"/>
          <w:sz w:val="30"/>
          <w:szCs w:val="30"/>
          <w:lang w:val="zh-CN"/>
        </w:rPr>
        <w:t xml:space="preserve"> </w:t>
      </w:r>
      <w:proofErr w:type="gramStart"/>
      <w:r w:rsidRPr="00DC218C">
        <w:rPr>
          <w:rFonts w:ascii="方正小标宋简体" w:eastAsia="方正小标宋简体" w:hAnsi="Times New Roman" w:hint="eastAsia"/>
          <w:sz w:val="30"/>
          <w:szCs w:val="30"/>
          <w:lang w:val="zh-CN"/>
        </w:rPr>
        <w:t>况</w:t>
      </w:r>
      <w:proofErr w:type="gramEnd"/>
      <w:r w:rsidRPr="00DC218C">
        <w:rPr>
          <w:rFonts w:ascii="Times New Roman" w:eastAsia="方正小标宋简体" w:hAnsi="Times New Roman"/>
          <w:sz w:val="30"/>
          <w:szCs w:val="30"/>
          <w:lang w:val="zh-CN"/>
        </w:rPr>
        <w:tab/>
        <w:t>1</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一、主要职责</w:t>
      </w:r>
      <w:r w:rsidRPr="00DC218C">
        <w:rPr>
          <w:rFonts w:ascii="Times New Roman" w:eastAsia="仿宋_GB2312" w:hAnsi="Times New Roman"/>
          <w:sz w:val="30"/>
          <w:szCs w:val="30"/>
          <w:lang w:val="zh-CN"/>
        </w:rPr>
        <w:tab/>
        <w:t>1</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二、机构设置</w:t>
      </w:r>
      <w:r w:rsidRPr="00DC218C">
        <w:rPr>
          <w:rFonts w:ascii="Times New Roman" w:eastAsia="仿宋_GB2312" w:hAnsi="Times New Roman"/>
          <w:sz w:val="30"/>
          <w:szCs w:val="30"/>
          <w:lang w:val="zh-CN"/>
        </w:rPr>
        <w:tab/>
        <w:t>1</w:t>
      </w:r>
    </w:p>
    <w:p w:rsidR="00502101" w:rsidRPr="00DC218C" w:rsidRDefault="00502101" w:rsidP="00502101">
      <w:pPr>
        <w:tabs>
          <w:tab w:val="right" w:leader="dot" w:pos="8306"/>
        </w:tabs>
        <w:spacing w:line="700" w:lineRule="exact"/>
        <w:rPr>
          <w:rFonts w:ascii="Times New Roman" w:eastAsia="方正小标宋简体" w:hAnsi="Times New Roman"/>
          <w:sz w:val="30"/>
          <w:szCs w:val="30"/>
          <w:lang w:val="zh-CN"/>
        </w:rPr>
      </w:pPr>
      <w:r w:rsidRPr="00DC218C">
        <w:rPr>
          <w:rFonts w:ascii="方正小标宋简体" w:eastAsia="方正小标宋简体" w:hAnsi="Times New Roman" w:hint="eastAsia"/>
          <w:sz w:val="30"/>
          <w:szCs w:val="30"/>
          <w:lang w:val="zh-CN"/>
        </w:rPr>
        <w:t>第二部分</w:t>
      </w:r>
      <w:r w:rsidRPr="00DC218C">
        <w:rPr>
          <w:rFonts w:ascii="方正小标宋简体" w:eastAsia="方正小标宋简体" w:hAnsi="Times New Roman"/>
          <w:sz w:val="30"/>
          <w:szCs w:val="30"/>
          <w:lang w:val="zh-CN"/>
        </w:rPr>
        <w:t xml:space="preserve">  202</w:t>
      </w:r>
      <w:r w:rsidRPr="00DC218C">
        <w:rPr>
          <w:rFonts w:ascii="Times New Roman" w:eastAsia="方正小标宋简体" w:hAnsi="Times New Roman"/>
          <w:sz w:val="30"/>
          <w:szCs w:val="30"/>
        </w:rPr>
        <w:t>1</w:t>
      </w:r>
      <w:r w:rsidRPr="00DC218C">
        <w:rPr>
          <w:rFonts w:ascii="方正小标宋简体" w:eastAsia="方正小标宋简体" w:hAnsi="Times New Roman" w:hint="eastAsia"/>
          <w:sz w:val="30"/>
          <w:szCs w:val="30"/>
          <w:lang w:val="zh-CN"/>
        </w:rPr>
        <w:t>年度部门决算表</w:t>
      </w:r>
      <w:r w:rsidRPr="00DC218C">
        <w:rPr>
          <w:rFonts w:ascii="Times New Roman" w:eastAsia="方正小标宋简体" w:hAnsi="Times New Roman"/>
          <w:sz w:val="30"/>
          <w:szCs w:val="30"/>
          <w:lang w:val="zh-CN"/>
        </w:rPr>
        <w:tab/>
        <w:t>2</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一、收入支出决算总表</w:t>
      </w:r>
      <w:r w:rsidRPr="00DC218C">
        <w:rPr>
          <w:rFonts w:ascii="Times New Roman" w:eastAsia="仿宋_GB2312" w:hAnsi="Times New Roman"/>
          <w:sz w:val="30"/>
          <w:szCs w:val="30"/>
          <w:lang w:val="zh-CN"/>
        </w:rPr>
        <w:tab/>
        <w:t>2</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二、收入决算表（按功能分类列示）</w:t>
      </w:r>
      <w:r w:rsidRPr="00DC218C">
        <w:rPr>
          <w:rFonts w:ascii="Times New Roman" w:eastAsia="仿宋_GB2312" w:hAnsi="Times New Roman"/>
          <w:sz w:val="30"/>
          <w:szCs w:val="30"/>
          <w:lang w:val="zh-CN"/>
        </w:rPr>
        <w:tab/>
        <w:t>2</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三、收入决算表（按单位列示）</w:t>
      </w:r>
      <w:r w:rsidRPr="00DC218C">
        <w:rPr>
          <w:rFonts w:ascii="Times New Roman" w:eastAsia="仿宋_GB2312" w:hAnsi="Times New Roman"/>
          <w:sz w:val="30"/>
          <w:szCs w:val="30"/>
          <w:lang w:val="zh-CN"/>
        </w:rPr>
        <w:tab/>
        <w:t>2</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四、支出决算表</w:t>
      </w:r>
      <w:r w:rsidRPr="00DC218C">
        <w:rPr>
          <w:rFonts w:ascii="Times New Roman" w:eastAsia="仿宋_GB2312" w:hAnsi="Times New Roman"/>
          <w:sz w:val="30"/>
          <w:szCs w:val="30"/>
          <w:lang w:val="zh-CN"/>
        </w:rPr>
        <w:tab/>
        <w:t>2</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五、财政拨款收入支出决算总表</w:t>
      </w:r>
      <w:r w:rsidRPr="00DC218C">
        <w:rPr>
          <w:rFonts w:ascii="Times New Roman" w:eastAsia="仿宋_GB2312" w:hAnsi="Times New Roman"/>
          <w:sz w:val="30"/>
          <w:szCs w:val="30"/>
          <w:lang w:val="zh-CN"/>
        </w:rPr>
        <w:tab/>
        <w:t>2</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六、一般公共预算财政拨款支出决算表</w:t>
      </w:r>
      <w:r w:rsidRPr="00DC218C">
        <w:rPr>
          <w:rFonts w:ascii="Times New Roman" w:eastAsia="仿宋_GB2312" w:hAnsi="Times New Roman"/>
          <w:sz w:val="30"/>
          <w:szCs w:val="30"/>
          <w:lang w:val="zh-CN"/>
        </w:rPr>
        <w:tab/>
        <w:t>2</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七、一般公共预算财政拨款基本支出决算表</w:t>
      </w:r>
      <w:r w:rsidRPr="00DC218C">
        <w:rPr>
          <w:rFonts w:ascii="Times New Roman" w:eastAsia="仿宋_GB2312" w:hAnsi="Times New Roman"/>
          <w:sz w:val="30"/>
          <w:szCs w:val="30"/>
          <w:lang w:val="zh-CN"/>
        </w:rPr>
        <w:tab/>
        <w:t>2</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八、一般公共预算财政拨款三</w:t>
      </w:r>
      <w:proofErr w:type="gramStart"/>
      <w:r w:rsidRPr="00DC218C">
        <w:rPr>
          <w:rFonts w:ascii="仿宋_GB2312" w:eastAsia="仿宋_GB2312" w:hAnsi="Times New Roman" w:hint="eastAsia"/>
          <w:sz w:val="30"/>
          <w:szCs w:val="30"/>
          <w:lang w:val="zh-CN"/>
        </w:rPr>
        <w:t>公经费</w:t>
      </w:r>
      <w:proofErr w:type="gramEnd"/>
      <w:r w:rsidRPr="00DC218C">
        <w:rPr>
          <w:rFonts w:ascii="仿宋_GB2312" w:eastAsia="仿宋_GB2312" w:hAnsi="Times New Roman" w:hint="eastAsia"/>
          <w:sz w:val="30"/>
          <w:szCs w:val="30"/>
          <w:lang w:val="zh-CN"/>
        </w:rPr>
        <w:t>支出决算表</w:t>
      </w:r>
      <w:r w:rsidRPr="00DC218C">
        <w:rPr>
          <w:rFonts w:ascii="Times New Roman" w:eastAsia="仿宋_GB2312" w:hAnsi="Times New Roman"/>
          <w:sz w:val="30"/>
          <w:szCs w:val="30"/>
          <w:lang w:val="zh-CN"/>
        </w:rPr>
        <w:tab/>
        <w:t>2</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九、政府性基金预算财政拨款收入支出决算表</w:t>
      </w:r>
      <w:r w:rsidRPr="00DC218C">
        <w:rPr>
          <w:rFonts w:ascii="Times New Roman" w:eastAsia="仿宋_GB2312" w:hAnsi="Times New Roman"/>
          <w:sz w:val="30"/>
          <w:szCs w:val="30"/>
          <w:lang w:val="zh-CN"/>
        </w:rPr>
        <w:tab/>
        <w:t>2</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十、国有资本经营预算财政拨款收入支出决算表</w:t>
      </w:r>
      <w:r w:rsidRPr="00DC218C">
        <w:rPr>
          <w:rFonts w:ascii="Times New Roman" w:eastAsia="仿宋_GB2312" w:hAnsi="Times New Roman"/>
          <w:sz w:val="30"/>
          <w:szCs w:val="30"/>
          <w:lang w:val="zh-CN"/>
        </w:rPr>
        <w:tab/>
        <w:t>2</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十一、项目支出决算表</w:t>
      </w:r>
      <w:r w:rsidRPr="00DC218C">
        <w:rPr>
          <w:rFonts w:ascii="Times New Roman" w:eastAsia="仿宋_GB2312" w:hAnsi="Times New Roman"/>
          <w:sz w:val="30"/>
          <w:szCs w:val="30"/>
          <w:lang w:val="zh-CN"/>
        </w:rPr>
        <w:tab/>
        <w:t>2</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十二、关于空表的说明</w:t>
      </w:r>
      <w:r w:rsidRPr="00DC218C">
        <w:rPr>
          <w:rFonts w:ascii="Times New Roman" w:eastAsia="仿宋_GB2312" w:hAnsi="Times New Roman"/>
          <w:sz w:val="30"/>
          <w:szCs w:val="30"/>
          <w:lang w:val="zh-CN"/>
        </w:rPr>
        <w:tab/>
        <w:t>3</w:t>
      </w:r>
    </w:p>
    <w:p w:rsidR="00502101" w:rsidRPr="00DC218C" w:rsidRDefault="00502101" w:rsidP="00502101">
      <w:pPr>
        <w:tabs>
          <w:tab w:val="right" w:leader="dot" w:pos="8306"/>
        </w:tabs>
        <w:spacing w:line="700" w:lineRule="exact"/>
        <w:rPr>
          <w:rFonts w:ascii="Times New Roman" w:eastAsia="方正小标宋简体" w:hAnsi="Times New Roman"/>
          <w:sz w:val="30"/>
          <w:szCs w:val="30"/>
          <w:lang w:val="zh-CN"/>
        </w:rPr>
      </w:pPr>
      <w:r w:rsidRPr="00DC218C">
        <w:rPr>
          <w:rFonts w:ascii="方正小标宋简体" w:eastAsia="方正小标宋简体" w:hAnsi="Times New Roman" w:hint="eastAsia"/>
          <w:sz w:val="30"/>
          <w:szCs w:val="30"/>
          <w:lang w:val="zh-CN"/>
        </w:rPr>
        <w:lastRenderedPageBreak/>
        <w:t>第三部分</w:t>
      </w:r>
      <w:r w:rsidRPr="00DC218C">
        <w:rPr>
          <w:rFonts w:ascii="方正小标宋简体" w:eastAsia="方正小标宋简体" w:hAnsi="Times New Roman"/>
          <w:sz w:val="30"/>
          <w:szCs w:val="30"/>
          <w:lang w:val="zh-CN"/>
        </w:rPr>
        <w:t xml:space="preserve">  202</w:t>
      </w:r>
      <w:r w:rsidRPr="00DC218C">
        <w:rPr>
          <w:rFonts w:ascii="Times New Roman" w:eastAsia="方正小标宋简体" w:hAnsi="Times New Roman"/>
          <w:sz w:val="30"/>
          <w:szCs w:val="30"/>
        </w:rPr>
        <w:t>1</w:t>
      </w:r>
      <w:r w:rsidRPr="00DC218C">
        <w:rPr>
          <w:rFonts w:ascii="方正小标宋简体" w:eastAsia="方正小标宋简体" w:hAnsi="Times New Roman" w:hint="eastAsia"/>
          <w:sz w:val="30"/>
          <w:szCs w:val="30"/>
          <w:lang w:val="zh-CN"/>
        </w:rPr>
        <w:t>年度部门决算情况说明</w:t>
      </w:r>
      <w:r w:rsidRPr="00DC218C">
        <w:rPr>
          <w:rFonts w:ascii="Times New Roman" w:eastAsia="方正小标宋简体" w:hAnsi="Times New Roman"/>
          <w:sz w:val="30"/>
          <w:szCs w:val="30"/>
          <w:lang w:val="zh-CN"/>
        </w:rPr>
        <w:tab/>
      </w:r>
      <w:r w:rsidRPr="00DC218C">
        <w:rPr>
          <w:rFonts w:ascii="Times New Roman" w:eastAsia="方正小标宋简体" w:hAnsi="Times New Roman"/>
          <w:sz w:val="30"/>
          <w:szCs w:val="30"/>
        </w:rPr>
        <w:t>3</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一、收支决算总体情况说明</w:t>
      </w:r>
      <w:r w:rsidRPr="00DC218C">
        <w:rPr>
          <w:rFonts w:ascii="Times New Roman" w:eastAsia="仿宋_GB2312" w:hAnsi="Times New Roman"/>
          <w:sz w:val="30"/>
          <w:szCs w:val="30"/>
          <w:lang w:val="zh-CN"/>
        </w:rPr>
        <w:tab/>
      </w:r>
      <w:r w:rsidRPr="00DC218C">
        <w:rPr>
          <w:rFonts w:ascii="Times New Roman" w:eastAsia="仿宋_GB2312" w:hAnsi="Times New Roman"/>
          <w:sz w:val="30"/>
          <w:szCs w:val="30"/>
        </w:rPr>
        <w:t>3</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二、收入决算情况说明</w:t>
      </w:r>
      <w:r w:rsidRPr="00DC218C">
        <w:rPr>
          <w:rFonts w:ascii="Times New Roman" w:eastAsia="仿宋_GB2312" w:hAnsi="Times New Roman"/>
          <w:sz w:val="30"/>
          <w:szCs w:val="30"/>
          <w:lang w:val="zh-CN"/>
        </w:rPr>
        <w:tab/>
      </w:r>
      <w:r w:rsidRPr="00DC218C">
        <w:rPr>
          <w:rFonts w:ascii="Times New Roman" w:eastAsia="仿宋_GB2312" w:hAnsi="Times New Roman"/>
          <w:sz w:val="30"/>
          <w:szCs w:val="30"/>
        </w:rPr>
        <w:t>4</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三、支出决算情况说明</w:t>
      </w:r>
      <w:r w:rsidRPr="00DC218C">
        <w:rPr>
          <w:rFonts w:ascii="Times New Roman" w:eastAsia="仿宋_GB2312" w:hAnsi="Times New Roman"/>
          <w:sz w:val="30"/>
          <w:szCs w:val="30"/>
          <w:lang w:val="zh-CN"/>
        </w:rPr>
        <w:tab/>
      </w:r>
      <w:r w:rsidRPr="00DC218C">
        <w:rPr>
          <w:rFonts w:ascii="Times New Roman" w:eastAsia="仿宋_GB2312" w:hAnsi="Times New Roman"/>
          <w:sz w:val="30"/>
          <w:szCs w:val="30"/>
        </w:rPr>
        <w:t>4</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四、财政拨款收支决算总体情况说明</w:t>
      </w:r>
      <w:r w:rsidRPr="00DC218C">
        <w:rPr>
          <w:rFonts w:ascii="Times New Roman" w:eastAsia="仿宋_GB2312" w:hAnsi="Times New Roman"/>
          <w:sz w:val="30"/>
          <w:szCs w:val="30"/>
          <w:lang w:val="zh-CN"/>
        </w:rPr>
        <w:tab/>
      </w:r>
      <w:r w:rsidRPr="00DC218C">
        <w:rPr>
          <w:rFonts w:ascii="Times New Roman" w:eastAsia="仿宋_GB2312" w:hAnsi="Times New Roman"/>
          <w:sz w:val="30"/>
          <w:szCs w:val="30"/>
        </w:rPr>
        <w:t>4</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五、一般公共预算财政拨款支出决算情况说明</w:t>
      </w:r>
      <w:r w:rsidRPr="00DC218C">
        <w:rPr>
          <w:rFonts w:ascii="Times New Roman" w:eastAsia="仿宋_GB2312" w:hAnsi="Times New Roman"/>
          <w:sz w:val="30"/>
          <w:szCs w:val="30"/>
          <w:lang w:val="zh-CN"/>
        </w:rPr>
        <w:tab/>
      </w:r>
      <w:r w:rsidRPr="00DC218C">
        <w:rPr>
          <w:rFonts w:ascii="Times New Roman" w:eastAsia="仿宋_GB2312" w:hAnsi="Times New Roman"/>
          <w:sz w:val="30"/>
          <w:szCs w:val="30"/>
        </w:rPr>
        <w:t>4</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六、一般公共预算财政拨款基本支出决算情况说明</w:t>
      </w:r>
      <w:r w:rsidRPr="00DC218C">
        <w:rPr>
          <w:rFonts w:ascii="Times New Roman" w:eastAsia="仿宋_GB2312" w:hAnsi="Times New Roman"/>
          <w:sz w:val="30"/>
          <w:szCs w:val="30"/>
          <w:lang w:val="zh-CN"/>
        </w:rPr>
        <w:tab/>
      </w:r>
      <w:r w:rsidRPr="00DC218C">
        <w:rPr>
          <w:rFonts w:ascii="Times New Roman" w:eastAsia="仿宋_GB2312" w:hAnsi="Times New Roman"/>
          <w:sz w:val="30"/>
          <w:szCs w:val="30"/>
        </w:rPr>
        <w:t>6</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七、一般公共预算财政拨款三</w:t>
      </w:r>
      <w:proofErr w:type="gramStart"/>
      <w:r w:rsidRPr="00DC218C">
        <w:rPr>
          <w:rFonts w:ascii="仿宋_GB2312" w:eastAsia="仿宋_GB2312" w:hAnsi="Times New Roman" w:hint="eastAsia"/>
          <w:sz w:val="30"/>
          <w:szCs w:val="30"/>
          <w:lang w:val="zh-CN"/>
        </w:rPr>
        <w:t>公经费</w:t>
      </w:r>
      <w:proofErr w:type="gramEnd"/>
      <w:r w:rsidRPr="00DC218C">
        <w:rPr>
          <w:rFonts w:ascii="仿宋_GB2312" w:eastAsia="仿宋_GB2312" w:hAnsi="Times New Roman" w:hint="eastAsia"/>
          <w:sz w:val="30"/>
          <w:szCs w:val="30"/>
          <w:lang w:val="zh-CN"/>
        </w:rPr>
        <w:t>支出决算情况说明</w:t>
      </w:r>
      <w:r w:rsidRPr="00DC218C">
        <w:rPr>
          <w:rFonts w:ascii="Times New Roman" w:eastAsia="仿宋_GB2312" w:hAnsi="Times New Roman"/>
          <w:sz w:val="30"/>
          <w:szCs w:val="30"/>
          <w:lang w:val="zh-CN"/>
        </w:rPr>
        <w:tab/>
      </w:r>
      <w:r w:rsidRPr="00DC218C">
        <w:rPr>
          <w:rFonts w:ascii="Times New Roman" w:eastAsia="仿宋_GB2312" w:hAnsi="Times New Roman"/>
          <w:sz w:val="30"/>
          <w:szCs w:val="30"/>
        </w:rPr>
        <w:t>6</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八、政府性基金预算财政拨款收支决算情况说明</w:t>
      </w:r>
      <w:r w:rsidRPr="00DC218C">
        <w:rPr>
          <w:rFonts w:ascii="Times New Roman" w:eastAsia="仿宋_GB2312" w:hAnsi="Times New Roman"/>
          <w:sz w:val="30"/>
          <w:szCs w:val="30"/>
          <w:lang w:val="zh-CN"/>
        </w:rPr>
        <w:tab/>
      </w:r>
      <w:r w:rsidRPr="00DC218C">
        <w:rPr>
          <w:rFonts w:ascii="Times New Roman" w:eastAsia="仿宋_GB2312" w:hAnsi="Times New Roman"/>
          <w:sz w:val="30"/>
          <w:szCs w:val="30"/>
        </w:rPr>
        <w:t>7</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九、国有资本经营预算财政拨款收支决算情况说明</w:t>
      </w:r>
      <w:r w:rsidRPr="00DC218C">
        <w:rPr>
          <w:rFonts w:ascii="Times New Roman" w:eastAsia="仿宋_GB2312" w:hAnsi="Times New Roman"/>
          <w:sz w:val="30"/>
          <w:szCs w:val="30"/>
          <w:lang w:val="zh-CN"/>
        </w:rPr>
        <w:tab/>
      </w:r>
      <w:r w:rsidRPr="00DC218C">
        <w:rPr>
          <w:rFonts w:ascii="Times New Roman" w:eastAsia="仿宋_GB2312" w:hAnsi="Times New Roman"/>
          <w:sz w:val="30"/>
          <w:szCs w:val="30"/>
        </w:rPr>
        <w:t>7</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十、机关运行经费支出情况说明</w:t>
      </w:r>
      <w:r w:rsidRPr="00DC218C">
        <w:rPr>
          <w:rFonts w:ascii="Times New Roman" w:eastAsia="仿宋_GB2312" w:hAnsi="Times New Roman"/>
          <w:sz w:val="30"/>
          <w:szCs w:val="30"/>
          <w:lang w:val="zh-CN"/>
        </w:rPr>
        <w:tab/>
      </w:r>
      <w:r w:rsidRPr="00DC218C">
        <w:rPr>
          <w:rFonts w:ascii="Times New Roman" w:eastAsia="仿宋_GB2312" w:hAnsi="Times New Roman"/>
          <w:sz w:val="30"/>
          <w:szCs w:val="30"/>
        </w:rPr>
        <w:t>7</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十一、政府采购支出情况说明</w:t>
      </w:r>
      <w:r w:rsidRPr="00DC218C">
        <w:rPr>
          <w:rFonts w:ascii="Times New Roman" w:eastAsia="仿宋_GB2312" w:hAnsi="Times New Roman"/>
          <w:sz w:val="30"/>
          <w:szCs w:val="30"/>
          <w:lang w:val="zh-CN"/>
        </w:rPr>
        <w:tab/>
      </w:r>
      <w:r w:rsidRPr="00DC218C">
        <w:rPr>
          <w:rFonts w:ascii="Times New Roman" w:eastAsia="仿宋_GB2312" w:hAnsi="Times New Roman"/>
          <w:sz w:val="30"/>
          <w:szCs w:val="30"/>
        </w:rPr>
        <w:t>7</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十二、国有资产占有使用情况说明</w:t>
      </w:r>
      <w:r w:rsidRPr="00DC218C">
        <w:rPr>
          <w:rFonts w:ascii="Times New Roman" w:eastAsia="仿宋_GB2312" w:hAnsi="Times New Roman"/>
          <w:sz w:val="30"/>
          <w:szCs w:val="30"/>
          <w:lang w:val="zh-CN"/>
        </w:rPr>
        <w:tab/>
      </w:r>
      <w:r w:rsidRPr="00DC218C">
        <w:rPr>
          <w:rFonts w:ascii="Times New Roman" w:eastAsia="仿宋_GB2312" w:hAnsi="Times New Roman"/>
          <w:sz w:val="30"/>
          <w:szCs w:val="30"/>
        </w:rPr>
        <w:t>7</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十三、预算绩效情况说明</w:t>
      </w:r>
      <w:r w:rsidRPr="00DC218C">
        <w:rPr>
          <w:rFonts w:ascii="Times New Roman" w:eastAsia="仿宋_GB2312" w:hAnsi="Times New Roman"/>
          <w:sz w:val="30"/>
          <w:szCs w:val="30"/>
          <w:lang w:val="zh-CN"/>
        </w:rPr>
        <w:tab/>
      </w:r>
      <w:r w:rsidRPr="00DC218C">
        <w:rPr>
          <w:rFonts w:ascii="Times New Roman" w:eastAsia="仿宋_GB2312" w:hAnsi="Times New Roman"/>
          <w:sz w:val="30"/>
          <w:szCs w:val="30"/>
        </w:rPr>
        <w:t>8</w:t>
      </w:r>
    </w:p>
    <w:p w:rsidR="00502101" w:rsidRPr="00DC218C" w:rsidRDefault="00502101" w:rsidP="00502101">
      <w:pPr>
        <w:tabs>
          <w:tab w:val="right" w:leader="dot" w:pos="8306"/>
        </w:tabs>
        <w:spacing w:line="700" w:lineRule="exact"/>
        <w:ind w:left="220"/>
        <w:rPr>
          <w:rFonts w:ascii="Times New Roman" w:eastAsia="仿宋_GB2312" w:hAnsi="Times New Roman"/>
          <w:sz w:val="30"/>
          <w:szCs w:val="30"/>
          <w:lang w:val="zh-CN"/>
        </w:rPr>
      </w:pPr>
      <w:r w:rsidRPr="00DC218C">
        <w:rPr>
          <w:rFonts w:ascii="仿宋_GB2312" w:eastAsia="仿宋_GB2312" w:hAnsi="Times New Roman" w:hint="eastAsia"/>
          <w:sz w:val="30"/>
          <w:szCs w:val="30"/>
          <w:lang w:val="zh-CN"/>
        </w:rPr>
        <w:t>十四、教育、医疗卫生、社会保障和就业、住房保障、涉农补贴等民生支出情况说明</w:t>
      </w:r>
      <w:r w:rsidRPr="00DC218C">
        <w:rPr>
          <w:rFonts w:ascii="Times New Roman" w:eastAsia="仿宋_GB2312" w:hAnsi="Times New Roman"/>
          <w:sz w:val="30"/>
          <w:szCs w:val="30"/>
          <w:lang w:val="zh-CN"/>
        </w:rPr>
        <w:tab/>
      </w:r>
      <w:r w:rsidRPr="00DC218C">
        <w:rPr>
          <w:rFonts w:ascii="Times New Roman" w:eastAsia="仿宋_GB2312" w:hAnsi="Times New Roman"/>
          <w:sz w:val="30"/>
          <w:szCs w:val="30"/>
        </w:rPr>
        <w:t>8</w:t>
      </w:r>
    </w:p>
    <w:p w:rsidR="00502101" w:rsidRPr="00DC218C" w:rsidRDefault="00502101" w:rsidP="00502101">
      <w:pPr>
        <w:tabs>
          <w:tab w:val="right" w:leader="dot" w:pos="8306"/>
        </w:tabs>
        <w:spacing w:line="700" w:lineRule="exact"/>
        <w:rPr>
          <w:rFonts w:ascii="Times New Roman" w:eastAsia="方正小标宋简体" w:hAnsi="Times New Roman"/>
          <w:sz w:val="30"/>
          <w:szCs w:val="30"/>
          <w:lang w:val="zh-CN"/>
        </w:rPr>
      </w:pPr>
      <w:r w:rsidRPr="00DC218C">
        <w:rPr>
          <w:rFonts w:ascii="方正小标宋简体" w:eastAsia="方正小标宋简体" w:hAnsi="Times New Roman" w:hint="eastAsia"/>
          <w:sz w:val="30"/>
          <w:szCs w:val="30"/>
          <w:lang w:val="zh-CN"/>
        </w:rPr>
        <w:t>第四部分</w:t>
      </w:r>
      <w:r w:rsidRPr="00DC218C">
        <w:rPr>
          <w:rFonts w:ascii="方正小标宋简体" w:eastAsia="方正小标宋简体" w:hAnsi="Times New Roman"/>
          <w:sz w:val="30"/>
          <w:szCs w:val="30"/>
          <w:lang w:val="zh-CN"/>
        </w:rPr>
        <w:t xml:space="preserve">  </w:t>
      </w:r>
      <w:r w:rsidRPr="00DC218C">
        <w:rPr>
          <w:rFonts w:ascii="方正小标宋简体" w:eastAsia="方正小标宋简体" w:hAnsi="Times New Roman" w:hint="eastAsia"/>
          <w:sz w:val="30"/>
          <w:szCs w:val="30"/>
          <w:lang w:val="zh-CN"/>
        </w:rPr>
        <w:t>名词解释</w:t>
      </w:r>
      <w:r w:rsidRPr="00DC218C">
        <w:rPr>
          <w:rFonts w:ascii="Times New Roman" w:eastAsia="方正小标宋简体" w:hAnsi="Times New Roman"/>
          <w:sz w:val="30"/>
          <w:szCs w:val="30"/>
          <w:lang w:val="zh-CN"/>
        </w:rPr>
        <w:tab/>
      </w:r>
      <w:r w:rsidRPr="00DC218C">
        <w:rPr>
          <w:rFonts w:ascii="Times New Roman" w:eastAsia="方正小标宋简体" w:hAnsi="Times New Roman"/>
          <w:sz w:val="30"/>
          <w:szCs w:val="30"/>
        </w:rPr>
        <w:t>9</w:t>
      </w:r>
    </w:p>
    <w:p w:rsidR="00502101" w:rsidRPr="00DC218C" w:rsidRDefault="00502101" w:rsidP="00502101">
      <w:pPr>
        <w:spacing w:line="700" w:lineRule="exact"/>
        <w:rPr>
          <w:rFonts w:hAnsi="Times New Roman"/>
          <w:kern w:val="2"/>
          <w:sz w:val="30"/>
          <w:szCs w:val="30"/>
          <w:lang w:val="zh-CN"/>
        </w:rPr>
        <w:sectPr w:rsidR="00502101" w:rsidRPr="00DC218C">
          <w:pgSz w:w="12240" w:h="15840"/>
          <w:pgMar w:top="1440" w:right="1800" w:bottom="1440" w:left="1800" w:header="720" w:footer="720" w:gutter="0"/>
          <w:cols w:space="720"/>
        </w:sectPr>
      </w:pPr>
    </w:p>
    <w:p w:rsidR="00502101" w:rsidRPr="00DC218C" w:rsidRDefault="00502101" w:rsidP="00502101">
      <w:pPr>
        <w:spacing w:line="700" w:lineRule="exact"/>
        <w:rPr>
          <w:rFonts w:hAnsi="Times New Roman"/>
          <w:kern w:val="2"/>
          <w:sz w:val="30"/>
          <w:szCs w:val="30"/>
          <w:lang w:val="zh-CN"/>
        </w:rPr>
      </w:pPr>
    </w:p>
    <w:p w:rsidR="00502101" w:rsidRPr="00DC218C" w:rsidRDefault="00502101" w:rsidP="00502101">
      <w:pPr>
        <w:pStyle w:val="1"/>
        <w:keepNext/>
        <w:keepLines/>
        <w:spacing w:line="600" w:lineRule="exact"/>
        <w:jc w:val="center"/>
        <w:rPr>
          <w:rFonts w:ascii="方正小标宋简体" w:eastAsia="方正小标宋简体" w:hAnsi="Times New Roman"/>
          <w:b/>
          <w:kern w:val="44"/>
          <w:sz w:val="30"/>
          <w:szCs w:val="30"/>
        </w:rPr>
      </w:pPr>
      <w:r w:rsidRPr="00DC218C">
        <w:rPr>
          <w:rFonts w:ascii="方正小标宋简体" w:eastAsia="方正小标宋简体" w:hAnsi="Times New Roman" w:hint="eastAsia"/>
          <w:b/>
          <w:kern w:val="44"/>
          <w:sz w:val="30"/>
          <w:szCs w:val="30"/>
        </w:rPr>
        <w:t>第一部分</w:t>
      </w:r>
      <w:r w:rsidRPr="00DC218C">
        <w:rPr>
          <w:rFonts w:ascii="方正小标宋简体" w:eastAsia="方正小标宋简体" w:hAnsi="Times New Roman"/>
          <w:b/>
          <w:kern w:val="44"/>
          <w:sz w:val="30"/>
          <w:szCs w:val="30"/>
        </w:rPr>
        <w:t xml:space="preserve">  </w:t>
      </w:r>
      <w:r w:rsidRPr="00DC218C">
        <w:rPr>
          <w:rFonts w:ascii="方正小标宋简体" w:eastAsia="方正小标宋简体" w:hAnsi="Times New Roman" w:hint="eastAsia"/>
          <w:b/>
          <w:kern w:val="44"/>
          <w:sz w:val="30"/>
          <w:szCs w:val="30"/>
        </w:rPr>
        <w:t>概</w:t>
      </w:r>
      <w:r w:rsidRPr="00DC218C">
        <w:rPr>
          <w:rFonts w:ascii="方正小标宋简体" w:eastAsia="方正小标宋简体" w:hAnsi="Times New Roman"/>
          <w:b/>
          <w:kern w:val="44"/>
          <w:sz w:val="30"/>
          <w:szCs w:val="30"/>
        </w:rPr>
        <w:t xml:space="preserve"> </w:t>
      </w:r>
      <w:proofErr w:type="gramStart"/>
      <w:r w:rsidRPr="00DC218C">
        <w:rPr>
          <w:rFonts w:ascii="方正小标宋简体" w:eastAsia="方正小标宋简体" w:hAnsi="Times New Roman" w:hint="eastAsia"/>
          <w:b/>
          <w:kern w:val="44"/>
          <w:sz w:val="30"/>
          <w:szCs w:val="30"/>
        </w:rPr>
        <w:t>况</w:t>
      </w:r>
      <w:proofErr w:type="gramEnd"/>
    </w:p>
    <w:p w:rsidR="00502101" w:rsidRPr="00DC218C" w:rsidRDefault="00502101" w:rsidP="00502101">
      <w:pPr>
        <w:spacing w:line="580" w:lineRule="exact"/>
        <w:rPr>
          <w:rFonts w:ascii="Times New Roman" w:eastAsia="方正小标宋简体" w:hAnsi="Times New Roman"/>
          <w:kern w:val="2"/>
          <w:sz w:val="30"/>
          <w:szCs w:val="30"/>
          <w:lang w:val="zh-CN"/>
        </w:rPr>
      </w:pPr>
    </w:p>
    <w:p w:rsidR="00502101" w:rsidRPr="00DC218C" w:rsidRDefault="00502101" w:rsidP="00502101">
      <w:pPr>
        <w:pStyle w:val="2"/>
        <w:keepNext/>
        <w:keepLines/>
        <w:spacing w:line="600" w:lineRule="exact"/>
        <w:ind w:firstLine="601"/>
        <w:rPr>
          <w:rFonts w:hAnsi="Times New Roman"/>
          <w:b/>
          <w:sz w:val="30"/>
          <w:szCs w:val="30"/>
          <w:lang w:val="zh-CN"/>
        </w:rPr>
      </w:pPr>
      <w:r w:rsidRPr="00DC218C">
        <w:rPr>
          <w:rFonts w:hAnsi="Times New Roman" w:hint="eastAsia"/>
          <w:b/>
          <w:sz w:val="30"/>
          <w:szCs w:val="30"/>
          <w:lang w:val="zh-CN"/>
        </w:rPr>
        <w:t>一、主要职责</w:t>
      </w:r>
    </w:p>
    <w:p w:rsidR="00502101" w:rsidRPr="00DC218C" w:rsidRDefault="00502101" w:rsidP="00DC218C">
      <w:pPr>
        <w:adjustRightInd/>
        <w:spacing w:line="588" w:lineRule="exact"/>
        <w:ind w:firstLineChars="200" w:firstLine="600"/>
        <w:jc w:val="both"/>
        <w:rPr>
          <w:sz w:val="30"/>
          <w:szCs w:val="30"/>
        </w:rPr>
      </w:pPr>
      <w:r w:rsidRPr="00DC218C">
        <w:rPr>
          <w:rFonts w:eastAsia="仿宋_GB2312" w:hint="eastAsia"/>
          <w:sz w:val="30"/>
          <w:szCs w:val="30"/>
        </w:rPr>
        <w:t>承担本区劳动人事争议案件的处理工作，参与市涉及劳动人事争议重大案件的调查处理；指导用人单位劳动人事纠纷调解工作。</w:t>
      </w:r>
    </w:p>
    <w:p w:rsidR="00502101" w:rsidRPr="00DC218C" w:rsidRDefault="00502101" w:rsidP="00502101">
      <w:pPr>
        <w:pStyle w:val="2"/>
        <w:keepNext/>
        <w:keepLines/>
        <w:spacing w:line="600" w:lineRule="exact"/>
        <w:ind w:firstLine="602"/>
        <w:rPr>
          <w:rFonts w:hAnsi="Times New Roman"/>
          <w:b/>
          <w:sz w:val="30"/>
          <w:szCs w:val="30"/>
          <w:lang w:val="zh-CN"/>
        </w:rPr>
      </w:pPr>
      <w:r w:rsidRPr="00DC218C">
        <w:rPr>
          <w:rFonts w:hAnsi="Times New Roman" w:hint="eastAsia"/>
          <w:b/>
          <w:sz w:val="30"/>
          <w:szCs w:val="30"/>
          <w:lang w:val="zh-CN"/>
        </w:rPr>
        <w:t>二、机构设置</w:t>
      </w:r>
    </w:p>
    <w:p w:rsidR="00502101" w:rsidRPr="00DC218C" w:rsidRDefault="00502101" w:rsidP="00502101">
      <w:pPr>
        <w:spacing w:line="580" w:lineRule="exact"/>
        <w:ind w:firstLine="600"/>
        <w:rPr>
          <w:rFonts w:ascii="仿宋" w:eastAsia="仿宋" w:hAnsi="Times New Roman"/>
          <w:kern w:val="2"/>
          <w:sz w:val="30"/>
          <w:szCs w:val="30"/>
          <w:lang w:val="zh-CN"/>
        </w:rPr>
      </w:pPr>
      <w:r w:rsidRPr="00DC218C">
        <w:rPr>
          <w:rFonts w:ascii="仿宋" w:eastAsia="仿宋" w:hAnsi="Times New Roman" w:hint="eastAsia"/>
          <w:kern w:val="2"/>
          <w:sz w:val="30"/>
          <w:szCs w:val="30"/>
          <w:lang w:val="zh-CN"/>
        </w:rPr>
        <w:t>天津市南开区劳动人事争议仲裁院内设</w:t>
      </w:r>
      <w:r w:rsidRPr="00DC218C">
        <w:rPr>
          <w:rFonts w:ascii="仿宋" w:eastAsia="仿宋" w:hAnsi="Times New Roman"/>
          <w:kern w:val="2"/>
          <w:sz w:val="30"/>
          <w:szCs w:val="30"/>
          <w:lang w:val="zh-CN"/>
        </w:rPr>
        <w:t xml:space="preserve"> 3 </w:t>
      </w:r>
      <w:proofErr w:type="gramStart"/>
      <w:r w:rsidRPr="00DC218C">
        <w:rPr>
          <w:rFonts w:ascii="仿宋" w:eastAsia="仿宋" w:hAnsi="Times New Roman" w:hint="eastAsia"/>
          <w:kern w:val="2"/>
          <w:sz w:val="30"/>
          <w:szCs w:val="30"/>
          <w:lang w:val="zh-CN"/>
        </w:rPr>
        <w:t>个</w:t>
      </w:r>
      <w:proofErr w:type="gramEnd"/>
      <w:r w:rsidRPr="00DC218C">
        <w:rPr>
          <w:rFonts w:ascii="仿宋" w:eastAsia="仿宋" w:hAnsi="Times New Roman" w:hint="eastAsia"/>
          <w:kern w:val="2"/>
          <w:sz w:val="30"/>
          <w:szCs w:val="30"/>
          <w:lang w:val="zh-CN"/>
        </w:rPr>
        <w:t>职能科室，无下辖预算单位。纳入天津市南开区劳动人事争议仲裁院</w:t>
      </w:r>
      <w:r w:rsidRPr="00DC218C">
        <w:rPr>
          <w:rFonts w:ascii="仿宋" w:eastAsia="仿宋" w:hAnsi="Times New Roman"/>
          <w:kern w:val="2"/>
          <w:sz w:val="30"/>
          <w:szCs w:val="30"/>
          <w:lang w:val="zh-CN"/>
        </w:rPr>
        <w:t>2021</w:t>
      </w:r>
      <w:r w:rsidRPr="00DC218C">
        <w:rPr>
          <w:rFonts w:ascii="仿宋" w:eastAsia="仿宋" w:hAnsi="Times New Roman" w:hint="eastAsia"/>
          <w:kern w:val="2"/>
          <w:sz w:val="30"/>
          <w:szCs w:val="30"/>
          <w:lang w:val="zh-CN"/>
        </w:rPr>
        <w:t>年部门决算编制范围的单位包括：</w:t>
      </w:r>
    </w:p>
    <w:p w:rsidR="00502101" w:rsidRPr="00DC218C" w:rsidRDefault="00502101" w:rsidP="00502101">
      <w:pPr>
        <w:spacing w:line="600" w:lineRule="exact"/>
        <w:ind w:firstLine="600"/>
        <w:rPr>
          <w:rFonts w:ascii="Times New Roman" w:eastAsia="仿宋_GB2312" w:hAnsi="Times New Roman"/>
          <w:sz w:val="30"/>
          <w:szCs w:val="30"/>
        </w:rPr>
      </w:pPr>
      <w:r w:rsidRPr="00DC218C">
        <w:rPr>
          <w:rFonts w:ascii="宋体" w:eastAsia="宋体" w:hAnsi="Times New Roman"/>
          <w:sz w:val="30"/>
          <w:szCs w:val="30"/>
        </w:rPr>
        <w:t>1.</w:t>
      </w:r>
      <w:r w:rsidRPr="00DC218C">
        <w:rPr>
          <w:rFonts w:ascii="仿宋" w:eastAsia="仿宋" w:hAnsi="Times New Roman"/>
          <w:kern w:val="2"/>
          <w:sz w:val="30"/>
          <w:szCs w:val="30"/>
          <w:lang w:val="zh-CN"/>
        </w:rPr>
        <w:t xml:space="preserve"> </w:t>
      </w:r>
      <w:r w:rsidRPr="00DC218C">
        <w:rPr>
          <w:rFonts w:ascii="仿宋" w:eastAsia="仿宋" w:hAnsi="Times New Roman" w:hint="eastAsia"/>
          <w:kern w:val="2"/>
          <w:sz w:val="30"/>
          <w:szCs w:val="30"/>
          <w:lang w:val="zh-CN"/>
        </w:rPr>
        <w:t>天津市南开区劳动人事争议仲裁院</w:t>
      </w:r>
    </w:p>
    <w:p w:rsidR="00502101" w:rsidRPr="00DC218C" w:rsidRDefault="00502101" w:rsidP="00502101">
      <w:pPr>
        <w:spacing w:line="580" w:lineRule="exact"/>
        <w:ind w:firstLine="600"/>
        <w:rPr>
          <w:rFonts w:ascii="仿宋_GB2312" w:eastAsia="仿宋_GB2312" w:hAnsi="Times New Roman"/>
          <w:kern w:val="2"/>
          <w:sz w:val="30"/>
          <w:szCs w:val="30"/>
          <w:lang w:val="zh-CN"/>
        </w:rPr>
      </w:pPr>
    </w:p>
    <w:p w:rsidR="00502101" w:rsidRPr="00DC218C" w:rsidRDefault="00502101" w:rsidP="00502101">
      <w:pPr>
        <w:pStyle w:val="1"/>
        <w:keepNext/>
        <w:keepLines/>
        <w:spacing w:before="340" w:after="330" w:line="600" w:lineRule="exact"/>
        <w:jc w:val="both"/>
        <w:rPr>
          <w:rFonts w:hAnsi="Times New Roman"/>
          <w:kern w:val="2"/>
          <w:sz w:val="30"/>
          <w:szCs w:val="30"/>
        </w:rPr>
      </w:pPr>
    </w:p>
    <w:p w:rsidR="00502101" w:rsidRPr="00DC218C" w:rsidRDefault="00502101" w:rsidP="00502101">
      <w:pPr>
        <w:spacing w:line="360" w:lineRule="atLeast"/>
        <w:jc w:val="center"/>
        <w:rPr>
          <w:rFonts w:hAnsi="Times New Roman"/>
          <w:kern w:val="2"/>
          <w:sz w:val="30"/>
          <w:szCs w:val="30"/>
          <w:lang w:val="zh-CN"/>
        </w:rPr>
      </w:pPr>
    </w:p>
    <w:p w:rsidR="00502101" w:rsidRPr="00DC218C" w:rsidRDefault="00502101" w:rsidP="00502101">
      <w:pPr>
        <w:spacing w:line="360" w:lineRule="atLeast"/>
        <w:jc w:val="center"/>
        <w:rPr>
          <w:rFonts w:hAnsi="Times New Roman"/>
          <w:kern w:val="2"/>
          <w:sz w:val="30"/>
          <w:szCs w:val="30"/>
          <w:lang w:val="zh-CN"/>
        </w:rPr>
      </w:pPr>
    </w:p>
    <w:p w:rsidR="00502101" w:rsidRPr="00DC218C" w:rsidRDefault="00502101" w:rsidP="00502101">
      <w:pPr>
        <w:spacing w:line="360" w:lineRule="atLeast"/>
        <w:jc w:val="center"/>
        <w:rPr>
          <w:rFonts w:hAnsi="Times New Roman"/>
          <w:kern w:val="2"/>
          <w:sz w:val="30"/>
          <w:szCs w:val="30"/>
          <w:lang w:val="zh-CN"/>
        </w:rPr>
      </w:pPr>
    </w:p>
    <w:p w:rsidR="00502101" w:rsidRPr="00DC218C" w:rsidRDefault="00502101" w:rsidP="00502101">
      <w:pPr>
        <w:spacing w:line="360" w:lineRule="atLeast"/>
        <w:jc w:val="center"/>
        <w:rPr>
          <w:rFonts w:hAnsi="Times New Roman"/>
          <w:kern w:val="2"/>
          <w:sz w:val="30"/>
          <w:szCs w:val="30"/>
          <w:lang w:val="zh-CN"/>
        </w:rPr>
      </w:pPr>
    </w:p>
    <w:p w:rsidR="00502101" w:rsidRPr="00DC218C" w:rsidRDefault="00502101" w:rsidP="00502101">
      <w:pPr>
        <w:spacing w:line="360" w:lineRule="atLeast"/>
        <w:jc w:val="center"/>
        <w:rPr>
          <w:rFonts w:hAnsi="Times New Roman"/>
          <w:kern w:val="2"/>
          <w:sz w:val="30"/>
          <w:szCs w:val="30"/>
          <w:lang w:val="zh-CN"/>
        </w:rPr>
      </w:pPr>
    </w:p>
    <w:p w:rsidR="00502101" w:rsidRPr="00DC218C" w:rsidRDefault="00502101" w:rsidP="00502101">
      <w:pPr>
        <w:spacing w:line="360" w:lineRule="atLeast"/>
        <w:jc w:val="center"/>
        <w:rPr>
          <w:rFonts w:hAnsi="Times New Roman"/>
          <w:kern w:val="2"/>
          <w:sz w:val="30"/>
          <w:szCs w:val="30"/>
          <w:lang w:val="zh-CN"/>
        </w:rPr>
      </w:pPr>
    </w:p>
    <w:p w:rsidR="00502101" w:rsidRPr="00DC218C" w:rsidRDefault="00502101" w:rsidP="00502101">
      <w:pPr>
        <w:spacing w:line="360" w:lineRule="atLeast"/>
        <w:jc w:val="center"/>
        <w:rPr>
          <w:rFonts w:hAnsi="Times New Roman"/>
          <w:kern w:val="2"/>
          <w:sz w:val="30"/>
          <w:szCs w:val="30"/>
          <w:lang w:val="zh-CN"/>
        </w:rPr>
      </w:pPr>
    </w:p>
    <w:p w:rsidR="00502101" w:rsidRPr="00DC218C" w:rsidRDefault="00502101" w:rsidP="00502101">
      <w:pPr>
        <w:spacing w:line="360" w:lineRule="atLeast"/>
        <w:jc w:val="center"/>
        <w:rPr>
          <w:rFonts w:hAnsi="Times New Roman"/>
          <w:kern w:val="2"/>
          <w:sz w:val="30"/>
          <w:szCs w:val="30"/>
          <w:lang w:val="zh-CN"/>
        </w:rPr>
      </w:pPr>
    </w:p>
    <w:p w:rsidR="00502101" w:rsidRPr="00DC218C" w:rsidRDefault="00502101" w:rsidP="00502101">
      <w:pPr>
        <w:spacing w:line="360" w:lineRule="atLeast"/>
        <w:jc w:val="center"/>
        <w:rPr>
          <w:rFonts w:hAnsi="Times New Roman"/>
          <w:kern w:val="2"/>
          <w:sz w:val="30"/>
          <w:szCs w:val="30"/>
          <w:lang w:val="zh-CN"/>
        </w:rPr>
      </w:pPr>
    </w:p>
    <w:p w:rsidR="00502101" w:rsidRPr="00DC218C" w:rsidRDefault="00502101" w:rsidP="00502101">
      <w:pPr>
        <w:spacing w:line="360" w:lineRule="atLeast"/>
        <w:jc w:val="center"/>
        <w:rPr>
          <w:rFonts w:hAnsi="Times New Roman"/>
          <w:kern w:val="2"/>
          <w:sz w:val="30"/>
          <w:szCs w:val="30"/>
          <w:lang w:val="zh-CN"/>
        </w:rPr>
      </w:pPr>
    </w:p>
    <w:p w:rsidR="00502101" w:rsidRPr="00DC218C" w:rsidRDefault="00502101" w:rsidP="00502101">
      <w:pPr>
        <w:spacing w:line="360" w:lineRule="atLeast"/>
        <w:jc w:val="center"/>
        <w:rPr>
          <w:rFonts w:hAnsi="Times New Roman"/>
          <w:kern w:val="2"/>
          <w:sz w:val="30"/>
          <w:szCs w:val="30"/>
          <w:lang w:val="zh-CN"/>
        </w:rPr>
      </w:pPr>
    </w:p>
    <w:p w:rsidR="00502101" w:rsidRPr="00DC218C" w:rsidRDefault="00502101" w:rsidP="00502101">
      <w:pPr>
        <w:spacing w:line="360" w:lineRule="atLeast"/>
        <w:jc w:val="center"/>
        <w:rPr>
          <w:rFonts w:hAnsi="Times New Roman"/>
          <w:kern w:val="2"/>
          <w:sz w:val="30"/>
          <w:szCs w:val="30"/>
          <w:lang w:val="zh-CN"/>
        </w:rPr>
      </w:pPr>
    </w:p>
    <w:p w:rsidR="00502101" w:rsidRPr="00DC218C" w:rsidRDefault="00502101" w:rsidP="00502101">
      <w:pPr>
        <w:spacing w:line="360" w:lineRule="atLeast"/>
        <w:jc w:val="center"/>
        <w:rPr>
          <w:rFonts w:hAnsi="Times New Roman"/>
          <w:kern w:val="2"/>
          <w:sz w:val="30"/>
          <w:szCs w:val="30"/>
          <w:lang w:val="zh-CN"/>
        </w:rPr>
      </w:pPr>
    </w:p>
    <w:p w:rsidR="00502101" w:rsidRPr="00DC218C" w:rsidRDefault="00502101" w:rsidP="00502101">
      <w:pPr>
        <w:pStyle w:val="1"/>
        <w:keepNext/>
        <w:keepLines/>
        <w:spacing w:line="600" w:lineRule="exact"/>
        <w:jc w:val="center"/>
        <w:rPr>
          <w:rFonts w:ascii="方正小标宋简体" w:eastAsia="方正小标宋简体" w:hAnsi="Times New Roman"/>
          <w:b/>
          <w:kern w:val="44"/>
          <w:sz w:val="30"/>
          <w:szCs w:val="30"/>
        </w:rPr>
      </w:pPr>
      <w:r w:rsidRPr="00DC218C">
        <w:rPr>
          <w:rFonts w:ascii="方正小标宋简体" w:eastAsia="方正小标宋简体" w:hAnsi="Times New Roman" w:hint="eastAsia"/>
          <w:b/>
          <w:kern w:val="44"/>
          <w:sz w:val="30"/>
          <w:szCs w:val="30"/>
          <w:lang w:val="zh-CN"/>
        </w:rPr>
        <w:t>第二部分</w:t>
      </w:r>
      <w:r w:rsidRPr="00DC218C">
        <w:rPr>
          <w:rFonts w:ascii="方正小标宋简体" w:eastAsia="方正小标宋简体" w:hAnsi="Times New Roman"/>
          <w:b/>
          <w:kern w:val="44"/>
          <w:sz w:val="30"/>
          <w:szCs w:val="30"/>
          <w:lang w:val="zh-CN"/>
        </w:rPr>
        <w:t xml:space="preserve"> </w:t>
      </w:r>
      <w:r w:rsidRPr="00DC218C">
        <w:rPr>
          <w:rFonts w:ascii="方正小标宋简体" w:eastAsia="方正小标宋简体" w:hAnsi="Times New Roman"/>
          <w:b/>
          <w:kern w:val="44"/>
          <w:sz w:val="30"/>
          <w:szCs w:val="30"/>
        </w:rPr>
        <w:t xml:space="preserve"> 2021</w:t>
      </w:r>
      <w:r w:rsidRPr="00DC218C">
        <w:rPr>
          <w:rFonts w:ascii="方正小标宋简体" w:eastAsia="方正小标宋简体" w:hAnsi="Times New Roman" w:hint="eastAsia"/>
          <w:b/>
          <w:kern w:val="44"/>
          <w:sz w:val="30"/>
          <w:szCs w:val="30"/>
        </w:rPr>
        <w:t>年度部门决算表</w:t>
      </w:r>
    </w:p>
    <w:p w:rsidR="00502101" w:rsidRPr="00DC218C" w:rsidRDefault="00502101" w:rsidP="00502101">
      <w:pPr>
        <w:rPr>
          <w:rFonts w:ascii="Times New Roman" w:eastAsia="方正小标宋简体" w:hAnsi="Times New Roman"/>
          <w:sz w:val="30"/>
          <w:szCs w:val="30"/>
        </w:rPr>
      </w:pPr>
    </w:p>
    <w:p w:rsidR="00502101" w:rsidRPr="00DC218C" w:rsidRDefault="00502101" w:rsidP="00502101">
      <w:pPr>
        <w:pStyle w:val="2"/>
        <w:keepNext/>
        <w:keepLines/>
        <w:spacing w:line="800" w:lineRule="exact"/>
        <w:ind w:firstLine="600"/>
        <w:rPr>
          <w:rFonts w:hAnsi="Times New Roman"/>
          <w:sz w:val="30"/>
          <w:szCs w:val="30"/>
        </w:rPr>
      </w:pPr>
      <w:r w:rsidRPr="00DC218C">
        <w:rPr>
          <w:rFonts w:hAnsi="Times New Roman" w:hint="eastAsia"/>
          <w:sz w:val="30"/>
          <w:szCs w:val="30"/>
        </w:rPr>
        <w:t>一、《收入支出决算总表》</w:t>
      </w:r>
    </w:p>
    <w:p w:rsidR="00502101" w:rsidRPr="00DC218C" w:rsidRDefault="00502101" w:rsidP="00502101">
      <w:pPr>
        <w:pStyle w:val="2"/>
        <w:keepNext/>
        <w:keepLines/>
        <w:spacing w:line="800" w:lineRule="exact"/>
        <w:ind w:firstLine="600"/>
        <w:rPr>
          <w:rFonts w:hAnsi="Times New Roman"/>
          <w:sz w:val="30"/>
          <w:szCs w:val="30"/>
        </w:rPr>
      </w:pPr>
      <w:r w:rsidRPr="00DC218C">
        <w:rPr>
          <w:rFonts w:hAnsi="Times New Roman" w:hint="eastAsia"/>
          <w:sz w:val="30"/>
          <w:szCs w:val="30"/>
        </w:rPr>
        <w:t>二、《收入决算表（按功能分类列示）》</w:t>
      </w:r>
    </w:p>
    <w:p w:rsidR="00502101" w:rsidRPr="00DC218C" w:rsidRDefault="00502101" w:rsidP="00502101">
      <w:pPr>
        <w:pStyle w:val="2"/>
        <w:keepNext/>
        <w:keepLines/>
        <w:spacing w:line="800" w:lineRule="exact"/>
        <w:ind w:firstLine="600"/>
        <w:rPr>
          <w:rFonts w:hAnsi="Times New Roman"/>
          <w:sz w:val="30"/>
          <w:szCs w:val="30"/>
        </w:rPr>
      </w:pPr>
      <w:r w:rsidRPr="00DC218C">
        <w:rPr>
          <w:rFonts w:hAnsi="Times New Roman" w:hint="eastAsia"/>
          <w:sz w:val="30"/>
          <w:szCs w:val="30"/>
        </w:rPr>
        <w:t>三、《收入决算表（按单位列示）》</w:t>
      </w:r>
    </w:p>
    <w:p w:rsidR="00502101" w:rsidRPr="00DC218C" w:rsidRDefault="00502101" w:rsidP="00502101">
      <w:pPr>
        <w:pStyle w:val="2"/>
        <w:keepNext/>
        <w:keepLines/>
        <w:spacing w:line="800" w:lineRule="exact"/>
        <w:ind w:firstLine="600"/>
        <w:rPr>
          <w:rFonts w:hAnsi="Times New Roman"/>
          <w:sz w:val="30"/>
          <w:szCs w:val="30"/>
        </w:rPr>
      </w:pPr>
      <w:r w:rsidRPr="00DC218C">
        <w:rPr>
          <w:rFonts w:hAnsi="Times New Roman" w:hint="eastAsia"/>
          <w:sz w:val="30"/>
          <w:szCs w:val="30"/>
        </w:rPr>
        <w:t>四、《支出决算表》</w:t>
      </w:r>
    </w:p>
    <w:p w:rsidR="00502101" w:rsidRPr="00DC218C" w:rsidRDefault="00502101" w:rsidP="00502101">
      <w:pPr>
        <w:pStyle w:val="2"/>
        <w:keepNext/>
        <w:keepLines/>
        <w:spacing w:line="800" w:lineRule="exact"/>
        <w:ind w:firstLine="600"/>
        <w:rPr>
          <w:rFonts w:hAnsi="Times New Roman"/>
          <w:sz w:val="30"/>
          <w:szCs w:val="30"/>
        </w:rPr>
      </w:pPr>
      <w:r w:rsidRPr="00DC218C">
        <w:rPr>
          <w:rFonts w:hAnsi="Times New Roman" w:hint="eastAsia"/>
          <w:sz w:val="30"/>
          <w:szCs w:val="30"/>
        </w:rPr>
        <w:t>五、《财政拨款收入支出决算总表》</w:t>
      </w:r>
    </w:p>
    <w:p w:rsidR="00502101" w:rsidRPr="00DC218C" w:rsidRDefault="00502101" w:rsidP="00502101">
      <w:pPr>
        <w:pStyle w:val="2"/>
        <w:keepNext/>
        <w:keepLines/>
        <w:spacing w:line="800" w:lineRule="exact"/>
        <w:ind w:firstLine="600"/>
        <w:rPr>
          <w:rFonts w:hAnsi="Times New Roman"/>
          <w:sz w:val="30"/>
          <w:szCs w:val="30"/>
        </w:rPr>
      </w:pPr>
      <w:r w:rsidRPr="00DC218C">
        <w:rPr>
          <w:rFonts w:hAnsi="Times New Roman" w:hint="eastAsia"/>
          <w:sz w:val="30"/>
          <w:szCs w:val="30"/>
        </w:rPr>
        <w:t>六、《一般公共预算财政拨款支出决算表》</w:t>
      </w:r>
    </w:p>
    <w:p w:rsidR="00502101" w:rsidRPr="00DC218C" w:rsidRDefault="00502101" w:rsidP="00502101">
      <w:pPr>
        <w:pStyle w:val="2"/>
        <w:keepNext/>
        <w:keepLines/>
        <w:spacing w:line="800" w:lineRule="exact"/>
        <w:ind w:firstLine="600"/>
        <w:rPr>
          <w:rFonts w:hAnsi="Times New Roman"/>
          <w:sz w:val="30"/>
          <w:szCs w:val="30"/>
        </w:rPr>
      </w:pPr>
      <w:r w:rsidRPr="00DC218C">
        <w:rPr>
          <w:rFonts w:hAnsi="Times New Roman" w:hint="eastAsia"/>
          <w:sz w:val="30"/>
          <w:szCs w:val="30"/>
        </w:rPr>
        <w:t>七、《一般公共预算财政拨款基本支出决算表》</w:t>
      </w:r>
    </w:p>
    <w:p w:rsidR="00502101" w:rsidRPr="00DC218C" w:rsidRDefault="00502101" w:rsidP="00502101">
      <w:pPr>
        <w:pStyle w:val="2"/>
        <w:keepNext/>
        <w:keepLines/>
        <w:spacing w:line="800" w:lineRule="exact"/>
        <w:ind w:firstLine="600"/>
        <w:rPr>
          <w:rFonts w:hAnsi="Times New Roman"/>
          <w:sz w:val="30"/>
          <w:szCs w:val="30"/>
        </w:rPr>
      </w:pPr>
      <w:r w:rsidRPr="00DC218C">
        <w:rPr>
          <w:rFonts w:hAnsi="Times New Roman" w:hint="eastAsia"/>
          <w:sz w:val="30"/>
          <w:szCs w:val="30"/>
        </w:rPr>
        <w:t>八、《一般公共预算财政拨款三公经费支出决算表》</w:t>
      </w:r>
    </w:p>
    <w:p w:rsidR="00502101" w:rsidRPr="00DC218C" w:rsidRDefault="00502101" w:rsidP="00502101">
      <w:pPr>
        <w:pStyle w:val="2"/>
        <w:keepNext/>
        <w:keepLines/>
        <w:spacing w:line="800" w:lineRule="exact"/>
        <w:ind w:firstLine="600"/>
        <w:rPr>
          <w:rFonts w:hAnsi="Times New Roman"/>
          <w:sz w:val="30"/>
          <w:szCs w:val="30"/>
        </w:rPr>
      </w:pPr>
      <w:r w:rsidRPr="00DC218C">
        <w:rPr>
          <w:rFonts w:hAnsi="Times New Roman" w:hint="eastAsia"/>
          <w:sz w:val="30"/>
          <w:szCs w:val="30"/>
        </w:rPr>
        <w:t>九、《政府性基金预算财政拨款收入支出决算表》</w:t>
      </w:r>
    </w:p>
    <w:p w:rsidR="00502101" w:rsidRPr="00DC218C" w:rsidRDefault="00502101" w:rsidP="00502101">
      <w:pPr>
        <w:pStyle w:val="2"/>
        <w:keepNext/>
        <w:keepLines/>
        <w:spacing w:line="800" w:lineRule="exact"/>
        <w:ind w:firstLine="600"/>
        <w:rPr>
          <w:rFonts w:hAnsi="Times New Roman"/>
          <w:sz w:val="30"/>
          <w:szCs w:val="30"/>
        </w:rPr>
      </w:pPr>
      <w:r w:rsidRPr="00DC218C">
        <w:rPr>
          <w:rFonts w:hAnsi="Times New Roman" w:hint="eastAsia"/>
          <w:sz w:val="30"/>
          <w:szCs w:val="30"/>
        </w:rPr>
        <w:t>十、《国有资本经营预算财政拨款收入支出决算表》</w:t>
      </w:r>
    </w:p>
    <w:p w:rsidR="00502101" w:rsidRPr="00DC218C" w:rsidRDefault="00502101" w:rsidP="00502101">
      <w:pPr>
        <w:pStyle w:val="2"/>
        <w:keepNext/>
        <w:keepLines/>
        <w:spacing w:line="800" w:lineRule="exact"/>
        <w:ind w:firstLine="600"/>
        <w:rPr>
          <w:rFonts w:hAnsi="Times New Roman"/>
          <w:sz w:val="30"/>
          <w:szCs w:val="30"/>
        </w:rPr>
      </w:pPr>
      <w:r w:rsidRPr="00DC218C">
        <w:rPr>
          <w:rFonts w:hAnsi="Times New Roman" w:hint="eastAsia"/>
          <w:sz w:val="30"/>
          <w:szCs w:val="30"/>
        </w:rPr>
        <w:t>十一、《项目支出决算表》</w:t>
      </w:r>
    </w:p>
    <w:p w:rsidR="00502101" w:rsidRPr="00DC218C" w:rsidRDefault="00502101" w:rsidP="00502101">
      <w:pPr>
        <w:spacing w:line="800" w:lineRule="exact"/>
        <w:rPr>
          <w:rFonts w:ascii="楷体" w:eastAsia="楷体" w:hAnsi="Times New Roman"/>
          <w:sz w:val="30"/>
          <w:szCs w:val="30"/>
        </w:rPr>
      </w:pPr>
      <w:r w:rsidRPr="00DC218C">
        <w:rPr>
          <w:rFonts w:ascii="楷体" w:eastAsia="楷体" w:hAnsi="Times New Roman" w:hint="eastAsia"/>
          <w:sz w:val="30"/>
          <w:szCs w:val="30"/>
        </w:rPr>
        <w:t>注：以上决算公开表均作为附表，附于决算公开说明文档后。</w:t>
      </w:r>
    </w:p>
    <w:p w:rsidR="00502101" w:rsidRPr="00DC218C" w:rsidRDefault="00502101" w:rsidP="00502101">
      <w:pPr>
        <w:spacing w:line="600" w:lineRule="exact"/>
        <w:rPr>
          <w:rFonts w:ascii="Times New Roman" w:eastAsia="楷体" w:hAnsi="Times New Roman"/>
          <w:sz w:val="30"/>
          <w:szCs w:val="30"/>
        </w:rPr>
      </w:pPr>
    </w:p>
    <w:p w:rsidR="00502101" w:rsidRPr="00DC218C" w:rsidRDefault="00502101" w:rsidP="00502101">
      <w:pPr>
        <w:spacing w:line="600" w:lineRule="exact"/>
        <w:rPr>
          <w:rFonts w:ascii="Times New Roman" w:eastAsia="楷体" w:hAnsi="Times New Roman"/>
          <w:sz w:val="30"/>
          <w:szCs w:val="30"/>
        </w:rPr>
      </w:pPr>
    </w:p>
    <w:p w:rsidR="00502101" w:rsidRPr="00DC218C" w:rsidRDefault="00502101" w:rsidP="00502101">
      <w:pPr>
        <w:pStyle w:val="2"/>
        <w:keepNext/>
        <w:keepLines/>
        <w:spacing w:line="640" w:lineRule="exact"/>
        <w:ind w:firstLine="600"/>
        <w:rPr>
          <w:rFonts w:hAnsi="Times New Roman"/>
          <w:sz w:val="30"/>
          <w:szCs w:val="30"/>
        </w:rPr>
      </w:pPr>
      <w:r w:rsidRPr="00DC218C">
        <w:rPr>
          <w:rFonts w:hAnsi="Times New Roman" w:hint="eastAsia"/>
          <w:sz w:val="30"/>
          <w:szCs w:val="30"/>
        </w:rPr>
        <w:lastRenderedPageBreak/>
        <w:t>十二、关于空表的说明</w:t>
      </w:r>
    </w:p>
    <w:p w:rsidR="00502101" w:rsidRPr="00DC218C" w:rsidRDefault="00502101" w:rsidP="00502101">
      <w:pPr>
        <w:spacing w:line="640" w:lineRule="exact"/>
        <w:ind w:firstLine="600"/>
        <w:rPr>
          <w:rFonts w:ascii="楷体" w:eastAsia="楷体" w:hAnsi="Times New Roman"/>
          <w:sz w:val="30"/>
          <w:szCs w:val="30"/>
        </w:rPr>
      </w:pPr>
      <w:r w:rsidRPr="00DC218C">
        <w:rPr>
          <w:rFonts w:ascii="楷体" w:eastAsia="楷体" w:hAnsi="Times New Roman"/>
          <w:sz w:val="30"/>
          <w:szCs w:val="30"/>
        </w:rPr>
        <w:t>1.</w:t>
      </w:r>
      <w:r w:rsidRPr="00DC218C">
        <w:rPr>
          <w:rFonts w:ascii="仿宋" w:eastAsia="仿宋" w:hAnsi="Times New Roman" w:hint="eastAsia"/>
          <w:kern w:val="2"/>
          <w:sz w:val="30"/>
          <w:szCs w:val="30"/>
          <w:lang w:val="zh-CN"/>
        </w:rPr>
        <w:t>天津市南开区劳动人事争议仲裁院</w:t>
      </w:r>
      <w:r w:rsidRPr="00DC218C">
        <w:rPr>
          <w:rFonts w:ascii="楷体" w:eastAsia="楷体" w:hAnsi="Times New Roman"/>
          <w:sz w:val="30"/>
          <w:szCs w:val="30"/>
        </w:rPr>
        <w:t>2021</w:t>
      </w:r>
      <w:r w:rsidRPr="00DC218C">
        <w:rPr>
          <w:rFonts w:ascii="楷体" w:eastAsia="楷体" w:hAnsi="Times New Roman" w:hint="eastAsia"/>
          <w:sz w:val="30"/>
          <w:szCs w:val="30"/>
        </w:rPr>
        <w:t>年度一般公共预算财政拨款三</w:t>
      </w:r>
      <w:proofErr w:type="gramStart"/>
      <w:r w:rsidRPr="00DC218C">
        <w:rPr>
          <w:rFonts w:ascii="楷体" w:eastAsia="楷体" w:hAnsi="Times New Roman" w:hint="eastAsia"/>
          <w:sz w:val="30"/>
          <w:szCs w:val="30"/>
        </w:rPr>
        <w:t>公经费</w:t>
      </w:r>
      <w:proofErr w:type="gramEnd"/>
      <w:r w:rsidRPr="00DC218C">
        <w:rPr>
          <w:rFonts w:ascii="楷体" w:eastAsia="楷体" w:hAnsi="Times New Roman" w:hint="eastAsia"/>
          <w:sz w:val="30"/>
          <w:szCs w:val="30"/>
        </w:rPr>
        <w:t>支出决算表为空表</w:t>
      </w:r>
    </w:p>
    <w:p w:rsidR="00502101" w:rsidRPr="00DC218C" w:rsidRDefault="00502101" w:rsidP="00502101">
      <w:pPr>
        <w:spacing w:line="640" w:lineRule="exact"/>
        <w:ind w:firstLine="600"/>
        <w:rPr>
          <w:rFonts w:ascii="楷体" w:eastAsia="楷体" w:hAnsi="Times New Roman"/>
          <w:sz w:val="30"/>
          <w:szCs w:val="30"/>
        </w:rPr>
      </w:pPr>
      <w:r w:rsidRPr="00DC218C">
        <w:rPr>
          <w:rFonts w:ascii="楷体" w:eastAsia="楷体" w:hAnsi="Times New Roman"/>
          <w:sz w:val="30"/>
          <w:szCs w:val="30"/>
        </w:rPr>
        <w:t>2.</w:t>
      </w:r>
      <w:r w:rsidRPr="00DC218C">
        <w:rPr>
          <w:rFonts w:ascii="仿宋" w:eastAsia="仿宋" w:hAnsi="Times New Roman"/>
          <w:kern w:val="2"/>
          <w:sz w:val="30"/>
          <w:szCs w:val="30"/>
          <w:lang w:val="zh-CN"/>
        </w:rPr>
        <w:t xml:space="preserve"> </w:t>
      </w:r>
      <w:r w:rsidRPr="00DC218C">
        <w:rPr>
          <w:rFonts w:ascii="仿宋" w:eastAsia="仿宋" w:hAnsi="Times New Roman" w:hint="eastAsia"/>
          <w:kern w:val="2"/>
          <w:sz w:val="30"/>
          <w:szCs w:val="30"/>
          <w:lang w:val="zh-CN"/>
        </w:rPr>
        <w:t>天津市南开区劳动人事争议仲裁院</w:t>
      </w:r>
      <w:r w:rsidRPr="00DC218C">
        <w:rPr>
          <w:rFonts w:ascii="楷体" w:eastAsia="楷体" w:hAnsi="Times New Roman"/>
          <w:sz w:val="30"/>
          <w:szCs w:val="30"/>
        </w:rPr>
        <w:t>2021</w:t>
      </w:r>
      <w:r w:rsidRPr="00DC218C">
        <w:rPr>
          <w:rFonts w:ascii="楷体" w:eastAsia="楷体" w:hAnsi="Times New Roman" w:hint="eastAsia"/>
          <w:sz w:val="30"/>
          <w:szCs w:val="30"/>
        </w:rPr>
        <w:t>年度政府性基金预算财政拨款收入支出决算表为空表</w:t>
      </w:r>
    </w:p>
    <w:p w:rsidR="00502101" w:rsidRPr="00DC218C" w:rsidRDefault="00502101" w:rsidP="00502101">
      <w:pPr>
        <w:spacing w:line="640" w:lineRule="exact"/>
        <w:ind w:firstLine="600"/>
        <w:rPr>
          <w:rFonts w:ascii="楷体" w:eastAsia="楷体" w:hAnsi="Times New Roman"/>
          <w:sz w:val="30"/>
          <w:szCs w:val="30"/>
        </w:rPr>
      </w:pPr>
      <w:r w:rsidRPr="00DC218C">
        <w:rPr>
          <w:rFonts w:ascii="楷体" w:eastAsia="楷体" w:hAnsi="Times New Roman"/>
          <w:sz w:val="30"/>
          <w:szCs w:val="30"/>
        </w:rPr>
        <w:t>3.</w:t>
      </w:r>
      <w:r w:rsidRPr="00DC218C">
        <w:rPr>
          <w:rFonts w:ascii="仿宋" w:eastAsia="仿宋" w:hAnsi="Times New Roman"/>
          <w:kern w:val="2"/>
          <w:sz w:val="30"/>
          <w:szCs w:val="30"/>
          <w:lang w:val="zh-CN"/>
        </w:rPr>
        <w:t xml:space="preserve"> </w:t>
      </w:r>
      <w:r w:rsidRPr="00DC218C">
        <w:rPr>
          <w:rFonts w:ascii="仿宋" w:eastAsia="仿宋" w:hAnsi="Times New Roman" w:hint="eastAsia"/>
          <w:kern w:val="2"/>
          <w:sz w:val="30"/>
          <w:szCs w:val="30"/>
          <w:lang w:val="zh-CN"/>
        </w:rPr>
        <w:t>天津市南开区劳动人事争议仲裁院</w:t>
      </w:r>
      <w:r w:rsidRPr="00DC218C">
        <w:rPr>
          <w:rFonts w:ascii="楷体" w:eastAsia="楷体" w:hAnsi="Times New Roman"/>
          <w:sz w:val="30"/>
          <w:szCs w:val="30"/>
        </w:rPr>
        <w:t>2021</w:t>
      </w:r>
      <w:r w:rsidRPr="00DC218C">
        <w:rPr>
          <w:rFonts w:ascii="楷体" w:eastAsia="楷体" w:hAnsi="Times New Roman" w:hint="eastAsia"/>
          <w:sz w:val="30"/>
          <w:szCs w:val="30"/>
        </w:rPr>
        <w:t>年度国有资本经营预算财政拨款收入支出决算表为空表</w:t>
      </w:r>
    </w:p>
    <w:p w:rsidR="00502101" w:rsidRPr="00DC218C" w:rsidRDefault="00502101" w:rsidP="00502101">
      <w:pPr>
        <w:spacing w:line="640" w:lineRule="exact"/>
        <w:ind w:firstLine="600"/>
        <w:rPr>
          <w:rFonts w:hAnsi="Times New Roman"/>
          <w:kern w:val="2"/>
          <w:sz w:val="30"/>
          <w:szCs w:val="30"/>
          <w:lang w:val="zh-CN"/>
        </w:rPr>
      </w:pPr>
      <w:r w:rsidRPr="00DC218C">
        <w:rPr>
          <w:rFonts w:ascii="楷体" w:eastAsia="楷体" w:hAnsi="Times New Roman"/>
          <w:sz w:val="30"/>
          <w:szCs w:val="30"/>
        </w:rPr>
        <w:t>4.</w:t>
      </w:r>
      <w:r w:rsidRPr="00DC218C">
        <w:rPr>
          <w:rFonts w:ascii="仿宋" w:eastAsia="仿宋" w:hAnsi="Times New Roman"/>
          <w:kern w:val="2"/>
          <w:sz w:val="30"/>
          <w:szCs w:val="30"/>
          <w:lang w:val="zh-CN"/>
        </w:rPr>
        <w:t xml:space="preserve"> </w:t>
      </w:r>
      <w:r w:rsidRPr="00DC218C">
        <w:rPr>
          <w:rFonts w:ascii="仿宋" w:eastAsia="仿宋" w:hAnsi="Times New Roman" w:hint="eastAsia"/>
          <w:kern w:val="2"/>
          <w:sz w:val="30"/>
          <w:szCs w:val="30"/>
          <w:lang w:val="zh-CN"/>
        </w:rPr>
        <w:t>天津市南开区劳动人事争议仲裁院</w:t>
      </w:r>
      <w:r w:rsidRPr="00DC218C">
        <w:rPr>
          <w:rFonts w:ascii="楷体" w:eastAsia="楷体" w:hAnsi="Times New Roman"/>
          <w:sz w:val="30"/>
          <w:szCs w:val="30"/>
        </w:rPr>
        <w:t>2021</w:t>
      </w:r>
      <w:r w:rsidRPr="00DC218C">
        <w:rPr>
          <w:rFonts w:ascii="楷体" w:eastAsia="楷体" w:hAnsi="Times New Roman" w:hint="eastAsia"/>
          <w:sz w:val="30"/>
          <w:szCs w:val="30"/>
        </w:rPr>
        <w:t>年度项目支出决算表为空表</w:t>
      </w:r>
    </w:p>
    <w:p w:rsidR="00502101" w:rsidRPr="00DC218C" w:rsidRDefault="00502101" w:rsidP="00502101">
      <w:pPr>
        <w:pStyle w:val="1"/>
        <w:keepNext/>
        <w:keepLines/>
        <w:spacing w:line="600" w:lineRule="exact"/>
        <w:jc w:val="center"/>
        <w:rPr>
          <w:rFonts w:ascii="方正小标宋简体" w:eastAsia="方正小标宋简体" w:hAnsi="Times New Roman"/>
          <w:b/>
          <w:kern w:val="44"/>
          <w:sz w:val="30"/>
          <w:szCs w:val="30"/>
        </w:rPr>
      </w:pPr>
    </w:p>
    <w:p w:rsidR="00502101" w:rsidRPr="00DC218C" w:rsidRDefault="00502101" w:rsidP="00502101">
      <w:pPr>
        <w:pStyle w:val="1"/>
        <w:keepNext/>
        <w:keepLines/>
        <w:spacing w:line="600" w:lineRule="exact"/>
        <w:jc w:val="center"/>
        <w:rPr>
          <w:rFonts w:ascii="方正小标宋简体" w:eastAsia="方正小标宋简体" w:hAnsi="Times New Roman"/>
          <w:b/>
          <w:kern w:val="44"/>
          <w:sz w:val="30"/>
          <w:szCs w:val="30"/>
        </w:rPr>
      </w:pPr>
      <w:r w:rsidRPr="00DC218C">
        <w:rPr>
          <w:rFonts w:ascii="方正小标宋简体" w:eastAsia="方正小标宋简体" w:hAnsi="Times New Roman" w:hint="eastAsia"/>
          <w:b/>
          <w:kern w:val="44"/>
          <w:sz w:val="30"/>
          <w:szCs w:val="30"/>
        </w:rPr>
        <w:t>第三部分</w:t>
      </w:r>
      <w:r w:rsidRPr="00DC218C">
        <w:rPr>
          <w:rFonts w:ascii="方正小标宋简体" w:eastAsia="方正小标宋简体" w:hAnsi="Times New Roman"/>
          <w:b/>
          <w:kern w:val="44"/>
          <w:sz w:val="30"/>
          <w:szCs w:val="30"/>
        </w:rPr>
        <w:t xml:space="preserve">  2021</w:t>
      </w:r>
      <w:r w:rsidRPr="00DC218C">
        <w:rPr>
          <w:rFonts w:ascii="方正小标宋简体" w:eastAsia="方正小标宋简体" w:hAnsi="Times New Roman" w:hint="eastAsia"/>
          <w:b/>
          <w:kern w:val="44"/>
          <w:sz w:val="30"/>
          <w:szCs w:val="30"/>
        </w:rPr>
        <w:t>年度部门决算情况说明</w:t>
      </w:r>
    </w:p>
    <w:p w:rsidR="00502101" w:rsidRPr="00DC218C" w:rsidRDefault="00502101" w:rsidP="00502101">
      <w:pPr>
        <w:spacing w:line="580" w:lineRule="exact"/>
        <w:ind w:firstLine="600"/>
        <w:rPr>
          <w:rFonts w:hAnsi="Times New Roman"/>
          <w:kern w:val="2"/>
          <w:sz w:val="30"/>
          <w:szCs w:val="30"/>
          <w:lang w:val="zh-CN"/>
        </w:rPr>
      </w:pPr>
    </w:p>
    <w:p w:rsidR="00502101" w:rsidRPr="00DC218C" w:rsidRDefault="00502101" w:rsidP="00502101">
      <w:pPr>
        <w:pStyle w:val="2"/>
        <w:keepNext/>
        <w:keepLines/>
        <w:spacing w:line="600" w:lineRule="exact"/>
        <w:ind w:firstLine="602"/>
        <w:rPr>
          <w:rFonts w:hAnsi="Times New Roman"/>
          <w:b/>
          <w:sz w:val="30"/>
          <w:szCs w:val="30"/>
          <w:lang w:val="zh-CN"/>
        </w:rPr>
      </w:pPr>
      <w:r w:rsidRPr="00DC218C">
        <w:rPr>
          <w:rFonts w:hAnsi="Times New Roman" w:hint="eastAsia"/>
          <w:b/>
          <w:sz w:val="30"/>
          <w:szCs w:val="30"/>
          <w:lang w:val="zh-CN"/>
        </w:rPr>
        <w:t>一、收入支出决算总体情况说明</w:t>
      </w:r>
    </w:p>
    <w:p w:rsidR="00502101" w:rsidRPr="00DC218C" w:rsidRDefault="00502101" w:rsidP="00502101">
      <w:pPr>
        <w:spacing w:line="580" w:lineRule="exact"/>
        <w:ind w:firstLine="602"/>
        <w:rPr>
          <w:rFonts w:ascii="仿宋_GB2312" w:eastAsia="仿宋_GB2312" w:hAnsi="仿宋_GB2312"/>
          <w:sz w:val="30"/>
          <w:szCs w:val="30"/>
          <w:lang w:val="zh-CN"/>
        </w:rPr>
      </w:pPr>
      <w:r w:rsidRPr="00DC218C">
        <w:rPr>
          <w:rFonts w:ascii="仿宋" w:eastAsia="仿宋" w:hAnsi="Times New Roman" w:hint="eastAsia"/>
          <w:sz w:val="30"/>
          <w:szCs w:val="30"/>
          <w:lang w:val="zh-CN"/>
        </w:rPr>
        <w:t>天津市南开区劳动人事争议仲裁院</w:t>
      </w:r>
      <w:r w:rsidRPr="00DC218C">
        <w:rPr>
          <w:rFonts w:ascii="Times New Roman" w:eastAsia="仿宋" w:hAnsi="Times New Roman"/>
          <w:sz w:val="30"/>
          <w:szCs w:val="30"/>
          <w:lang w:val="zh-CN"/>
        </w:rPr>
        <w:t>2021</w:t>
      </w:r>
      <w:r w:rsidRPr="00DC218C">
        <w:rPr>
          <w:rFonts w:ascii="仿宋_GB2312" w:eastAsia="仿宋_GB2312" w:hAnsi="Times New Roman" w:hint="eastAsia"/>
          <w:sz w:val="30"/>
          <w:szCs w:val="30"/>
          <w:lang w:val="zh-CN"/>
        </w:rPr>
        <w:t>年度收入、支出决算总计</w:t>
      </w:r>
      <w:r w:rsidRPr="00DC218C">
        <w:rPr>
          <w:rFonts w:ascii="Times New Roman" w:eastAsia="仿宋_GB2312" w:hAnsi="Times New Roman"/>
          <w:kern w:val="2"/>
          <w:sz w:val="30"/>
          <w:szCs w:val="30"/>
          <w:lang w:val="zh-CN"/>
        </w:rPr>
        <w:t>2,304,536.58</w:t>
      </w:r>
      <w:r w:rsidRPr="00DC218C">
        <w:rPr>
          <w:rFonts w:ascii="仿宋_GB2312" w:eastAsia="仿宋_GB2312" w:hAnsi="Times New Roman" w:hint="eastAsia"/>
          <w:sz w:val="30"/>
          <w:szCs w:val="30"/>
        </w:rPr>
        <w:t>元，与</w:t>
      </w:r>
      <w:r w:rsidRPr="00DC218C">
        <w:rPr>
          <w:rFonts w:ascii="Times New Roman" w:eastAsia="仿宋_GB2312" w:hAnsi="Times New Roman"/>
          <w:sz w:val="30"/>
          <w:szCs w:val="30"/>
        </w:rPr>
        <w:t>2020</w:t>
      </w:r>
      <w:r w:rsidRPr="00DC218C">
        <w:rPr>
          <w:rFonts w:ascii="仿宋_GB2312" w:eastAsia="仿宋_GB2312" w:hAnsi="Times New Roman" w:hint="eastAsia"/>
          <w:sz w:val="30"/>
          <w:szCs w:val="30"/>
        </w:rPr>
        <w:t>年度相比，收、支总计各</w:t>
      </w:r>
      <w:r w:rsidRPr="00DC218C">
        <w:rPr>
          <w:rFonts w:ascii="仿宋_GB2312" w:eastAsia="仿宋_GB2312" w:hAnsi="Times New Roman" w:hint="eastAsia"/>
          <w:kern w:val="2"/>
          <w:sz w:val="30"/>
          <w:szCs w:val="30"/>
        </w:rPr>
        <w:t>增加</w:t>
      </w:r>
      <w:r w:rsidRPr="00DC218C">
        <w:rPr>
          <w:rFonts w:ascii="Times New Roman" w:eastAsia="仿宋_GB2312" w:hAnsi="Times New Roman"/>
          <w:kern w:val="2"/>
          <w:sz w:val="30"/>
          <w:szCs w:val="30"/>
        </w:rPr>
        <w:t>2,304,536.58</w:t>
      </w:r>
      <w:r w:rsidRPr="00DC218C">
        <w:rPr>
          <w:rFonts w:ascii="仿宋_GB2312" w:eastAsia="仿宋_GB2312" w:hAnsi="Times New Roman" w:hint="eastAsia"/>
          <w:sz w:val="30"/>
          <w:szCs w:val="30"/>
        </w:rPr>
        <w:t>元</w:t>
      </w:r>
      <w:r w:rsidRPr="00DC218C">
        <w:rPr>
          <w:rFonts w:ascii="仿宋_GB2312" w:eastAsia="仿宋_GB2312" w:hAnsi="Times New Roman" w:hint="eastAsia"/>
          <w:kern w:val="2"/>
          <w:sz w:val="30"/>
          <w:szCs w:val="30"/>
        </w:rPr>
        <w:t>，增长</w:t>
      </w:r>
      <w:r w:rsidRPr="00DC218C">
        <w:rPr>
          <w:rFonts w:ascii="Times New Roman" w:eastAsia="仿宋_GB2312" w:hAnsi="Times New Roman"/>
          <w:kern w:val="2"/>
          <w:sz w:val="30"/>
          <w:szCs w:val="30"/>
        </w:rPr>
        <w:t>0.00</w:t>
      </w:r>
      <w:r w:rsidRPr="00DC218C">
        <w:rPr>
          <w:rFonts w:ascii="仿宋_GB2312" w:eastAsia="仿宋_GB2312" w:hAnsi="Times New Roman"/>
          <w:kern w:val="2"/>
          <w:sz w:val="30"/>
          <w:szCs w:val="30"/>
        </w:rPr>
        <w:t>%</w:t>
      </w:r>
      <w:r w:rsidRPr="00DC218C">
        <w:rPr>
          <w:rFonts w:ascii="仿宋_GB2312" w:eastAsia="仿宋_GB2312" w:hAnsi="Times New Roman" w:hint="eastAsia"/>
          <w:kern w:val="2"/>
          <w:sz w:val="30"/>
          <w:szCs w:val="30"/>
        </w:rPr>
        <w:t>，</w:t>
      </w:r>
      <w:r w:rsidRPr="00DC218C">
        <w:rPr>
          <w:rFonts w:ascii="仿宋_GB2312" w:eastAsia="仿宋_GB2312" w:hAnsi="Times New Roman" w:hint="eastAsia"/>
          <w:sz w:val="30"/>
          <w:szCs w:val="30"/>
          <w:lang w:val="zh-CN"/>
        </w:rPr>
        <w:t>主要原因是：</w:t>
      </w:r>
      <w:r w:rsidRPr="00DC218C">
        <w:rPr>
          <w:rFonts w:ascii="仿宋_GB2312" w:eastAsia="仿宋_GB2312" w:hAnsi="仿宋_GB2312" w:hint="eastAsia"/>
          <w:sz w:val="30"/>
          <w:szCs w:val="30"/>
          <w:lang w:val="zh-CN"/>
        </w:rPr>
        <w:t>本单位自</w:t>
      </w:r>
      <w:r w:rsidRPr="00DC218C">
        <w:rPr>
          <w:rFonts w:ascii="仿宋_GB2312" w:eastAsia="仿宋_GB2312" w:hAnsi="仿宋_GB2312"/>
          <w:sz w:val="30"/>
          <w:szCs w:val="30"/>
        </w:rPr>
        <w:t>2021</w:t>
      </w:r>
      <w:r w:rsidRPr="00DC218C">
        <w:rPr>
          <w:rFonts w:ascii="仿宋_GB2312" w:eastAsia="仿宋_GB2312" w:hAnsi="仿宋_GB2312" w:hint="eastAsia"/>
          <w:sz w:val="30"/>
          <w:szCs w:val="30"/>
        </w:rPr>
        <w:t>年起独立编报预决算，</w:t>
      </w:r>
      <w:proofErr w:type="gramStart"/>
      <w:r w:rsidRPr="00DC218C">
        <w:rPr>
          <w:rFonts w:ascii="仿宋_GB2312" w:eastAsia="仿宋_GB2312" w:hAnsi="仿宋_GB2312" w:hint="eastAsia"/>
          <w:sz w:val="30"/>
          <w:szCs w:val="30"/>
        </w:rPr>
        <w:t>属预决算</w:t>
      </w:r>
      <w:proofErr w:type="gramEnd"/>
      <w:r w:rsidRPr="00DC218C">
        <w:rPr>
          <w:rFonts w:ascii="仿宋_GB2312" w:eastAsia="仿宋_GB2312" w:hAnsi="仿宋_GB2312" w:hint="eastAsia"/>
          <w:sz w:val="30"/>
          <w:szCs w:val="30"/>
        </w:rPr>
        <w:t>新增单位</w:t>
      </w:r>
      <w:r w:rsidRPr="00DC218C">
        <w:rPr>
          <w:rFonts w:ascii="仿宋_GB2312" w:eastAsia="仿宋_GB2312" w:hAnsi="仿宋_GB2312" w:hint="eastAsia"/>
          <w:sz w:val="30"/>
          <w:szCs w:val="30"/>
          <w:lang w:val="zh-CN"/>
        </w:rPr>
        <w:t>。</w:t>
      </w:r>
    </w:p>
    <w:p w:rsidR="00502101" w:rsidRPr="00DC218C" w:rsidRDefault="00502101" w:rsidP="00502101">
      <w:pPr>
        <w:spacing w:line="580" w:lineRule="exact"/>
        <w:ind w:firstLine="602"/>
        <w:rPr>
          <w:rFonts w:ascii="仿宋_GB2312" w:eastAsia="仿宋_GB2312" w:hAnsi="Times New Roman"/>
          <w:sz w:val="30"/>
          <w:szCs w:val="30"/>
          <w:lang w:val="zh-CN"/>
        </w:rPr>
      </w:pPr>
    </w:p>
    <w:p w:rsidR="00502101" w:rsidRPr="00DC218C" w:rsidRDefault="00502101" w:rsidP="00502101">
      <w:pPr>
        <w:pStyle w:val="2"/>
        <w:keepNext/>
        <w:keepLines/>
        <w:spacing w:line="600" w:lineRule="exact"/>
        <w:ind w:firstLine="602"/>
        <w:rPr>
          <w:rFonts w:hAnsi="Times New Roman"/>
          <w:b/>
          <w:sz w:val="30"/>
          <w:szCs w:val="30"/>
          <w:lang w:val="zh-CN"/>
        </w:rPr>
      </w:pPr>
      <w:r w:rsidRPr="00DC218C">
        <w:rPr>
          <w:rFonts w:hAnsi="Times New Roman" w:hint="eastAsia"/>
          <w:b/>
          <w:sz w:val="30"/>
          <w:szCs w:val="30"/>
          <w:lang w:val="zh-CN"/>
        </w:rPr>
        <w:t>二、</w:t>
      </w:r>
      <w:r w:rsidRPr="00DC218C">
        <w:rPr>
          <w:rFonts w:hAnsi="Times New Roman" w:hint="eastAsia"/>
          <w:b/>
          <w:sz w:val="30"/>
          <w:szCs w:val="30"/>
        </w:rPr>
        <w:t>收入决算情况</w:t>
      </w:r>
      <w:r w:rsidRPr="00DC218C">
        <w:rPr>
          <w:rFonts w:hAnsi="Times New Roman" w:hint="eastAsia"/>
          <w:b/>
          <w:sz w:val="30"/>
          <w:szCs w:val="30"/>
          <w:lang w:val="zh-CN"/>
        </w:rPr>
        <w:t>说明</w:t>
      </w:r>
    </w:p>
    <w:p w:rsidR="00502101" w:rsidRPr="00DC218C" w:rsidRDefault="00502101" w:rsidP="00502101">
      <w:pPr>
        <w:spacing w:line="580" w:lineRule="exact"/>
        <w:ind w:firstLine="602"/>
        <w:rPr>
          <w:rFonts w:ascii="仿宋_GB2312" w:eastAsia="仿宋_GB2312" w:hAnsi="仿宋_GB2312"/>
          <w:sz w:val="30"/>
          <w:szCs w:val="30"/>
          <w:lang w:val="zh-CN"/>
        </w:rPr>
      </w:pPr>
      <w:r w:rsidRPr="00DC218C">
        <w:rPr>
          <w:rFonts w:ascii="仿宋_GB2312" w:eastAsia="仿宋_GB2312" w:hAnsi="Times New Roman" w:hint="eastAsia"/>
          <w:kern w:val="2"/>
          <w:sz w:val="30"/>
          <w:szCs w:val="30"/>
          <w:lang w:val="zh-CN"/>
        </w:rPr>
        <w:t>天津市南开区劳动人事争议仲裁院</w:t>
      </w:r>
      <w:r w:rsidRPr="00DC218C">
        <w:rPr>
          <w:rFonts w:ascii="Times New Roman" w:eastAsia="仿宋_GB2312" w:hAnsi="Times New Roman"/>
          <w:kern w:val="2"/>
          <w:sz w:val="30"/>
          <w:szCs w:val="30"/>
          <w:lang w:val="zh-CN"/>
        </w:rPr>
        <w:t>2021</w:t>
      </w:r>
      <w:r w:rsidRPr="00DC218C">
        <w:rPr>
          <w:rFonts w:ascii="仿宋_GB2312" w:eastAsia="仿宋_GB2312" w:hAnsi="Times New Roman" w:hint="eastAsia"/>
          <w:kern w:val="2"/>
          <w:sz w:val="30"/>
          <w:szCs w:val="30"/>
          <w:lang w:val="zh-CN"/>
        </w:rPr>
        <w:t>年度本年收入合计</w:t>
      </w:r>
      <w:r w:rsidRPr="00DC218C">
        <w:rPr>
          <w:rFonts w:ascii="Times New Roman" w:eastAsia="仿宋_GB2312" w:hAnsi="Times New Roman"/>
          <w:kern w:val="2"/>
          <w:sz w:val="30"/>
          <w:szCs w:val="30"/>
          <w:lang w:val="zh-CN"/>
        </w:rPr>
        <w:t>2,304,536.58</w:t>
      </w:r>
      <w:r w:rsidRPr="00DC218C">
        <w:rPr>
          <w:rFonts w:ascii="仿宋_GB2312" w:eastAsia="仿宋_GB2312" w:hAnsi="Times New Roman" w:hint="eastAsia"/>
          <w:kern w:val="2"/>
          <w:sz w:val="30"/>
          <w:szCs w:val="30"/>
        </w:rPr>
        <w:t>元，与</w:t>
      </w:r>
      <w:r w:rsidRPr="00DC218C">
        <w:rPr>
          <w:rFonts w:ascii="Times New Roman" w:eastAsia="仿宋_GB2312" w:hAnsi="Times New Roman"/>
          <w:kern w:val="2"/>
          <w:sz w:val="30"/>
          <w:szCs w:val="30"/>
        </w:rPr>
        <w:t>2020</w:t>
      </w:r>
      <w:r w:rsidRPr="00DC218C">
        <w:rPr>
          <w:rFonts w:ascii="仿宋_GB2312" w:eastAsia="仿宋_GB2312" w:hAnsi="Times New Roman" w:hint="eastAsia"/>
          <w:kern w:val="2"/>
          <w:sz w:val="30"/>
          <w:szCs w:val="30"/>
        </w:rPr>
        <w:t>年度相比增加</w:t>
      </w:r>
      <w:r w:rsidRPr="00DC218C">
        <w:rPr>
          <w:rFonts w:ascii="Times New Roman" w:eastAsia="仿宋_GB2312" w:hAnsi="Times New Roman"/>
          <w:kern w:val="2"/>
          <w:sz w:val="30"/>
          <w:szCs w:val="30"/>
        </w:rPr>
        <w:t>2,304,536.58</w:t>
      </w:r>
      <w:r w:rsidRPr="00DC218C">
        <w:rPr>
          <w:rFonts w:ascii="仿宋_GB2312" w:eastAsia="仿宋_GB2312" w:hAnsi="Times New Roman" w:hint="eastAsia"/>
          <w:kern w:val="2"/>
          <w:sz w:val="30"/>
          <w:szCs w:val="30"/>
        </w:rPr>
        <w:t>元，</w:t>
      </w:r>
      <w:r w:rsidRPr="00DC218C">
        <w:rPr>
          <w:rFonts w:ascii="仿宋_GB2312" w:eastAsia="仿宋_GB2312" w:hAnsi="Times New Roman" w:hint="eastAsia"/>
          <w:sz w:val="30"/>
          <w:szCs w:val="30"/>
          <w:lang w:val="zh-CN"/>
        </w:rPr>
        <w:t>主要原因是：</w:t>
      </w:r>
      <w:r w:rsidRPr="00DC218C">
        <w:rPr>
          <w:rFonts w:ascii="仿宋_GB2312" w:eastAsia="仿宋_GB2312" w:hAnsi="仿宋_GB2312" w:hint="eastAsia"/>
          <w:sz w:val="30"/>
          <w:szCs w:val="30"/>
          <w:lang w:val="zh-CN"/>
        </w:rPr>
        <w:lastRenderedPageBreak/>
        <w:t>本单位自</w:t>
      </w:r>
      <w:r w:rsidRPr="00DC218C">
        <w:rPr>
          <w:rFonts w:ascii="仿宋_GB2312" w:eastAsia="仿宋_GB2312" w:hAnsi="仿宋_GB2312"/>
          <w:sz w:val="30"/>
          <w:szCs w:val="30"/>
        </w:rPr>
        <w:t>2021</w:t>
      </w:r>
      <w:r w:rsidRPr="00DC218C">
        <w:rPr>
          <w:rFonts w:ascii="仿宋_GB2312" w:eastAsia="仿宋_GB2312" w:hAnsi="仿宋_GB2312" w:hint="eastAsia"/>
          <w:sz w:val="30"/>
          <w:szCs w:val="30"/>
        </w:rPr>
        <w:t>年起独立编报预决算，</w:t>
      </w:r>
      <w:proofErr w:type="gramStart"/>
      <w:r w:rsidRPr="00DC218C">
        <w:rPr>
          <w:rFonts w:ascii="仿宋_GB2312" w:eastAsia="仿宋_GB2312" w:hAnsi="仿宋_GB2312" w:hint="eastAsia"/>
          <w:sz w:val="30"/>
          <w:szCs w:val="30"/>
        </w:rPr>
        <w:t>属预决算</w:t>
      </w:r>
      <w:proofErr w:type="gramEnd"/>
      <w:r w:rsidRPr="00DC218C">
        <w:rPr>
          <w:rFonts w:ascii="仿宋_GB2312" w:eastAsia="仿宋_GB2312" w:hAnsi="仿宋_GB2312" w:hint="eastAsia"/>
          <w:sz w:val="30"/>
          <w:szCs w:val="30"/>
        </w:rPr>
        <w:t>新增单位</w:t>
      </w:r>
      <w:r w:rsidRPr="00DC218C">
        <w:rPr>
          <w:rFonts w:ascii="仿宋_GB2312" w:eastAsia="仿宋_GB2312" w:hAnsi="仿宋_GB2312" w:hint="eastAsia"/>
          <w:sz w:val="30"/>
          <w:szCs w:val="30"/>
          <w:lang w:val="zh-CN"/>
        </w:rPr>
        <w:t>。</w:t>
      </w:r>
    </w:p>
    <w:p w:rsidR="00502101" w:rsidRPr="00DC218C" w:rsidRDefault="00502101" w:rsidP="00502101">
      <w:pPr>
        <w:spacing w:line="600" w:lineRule="exact"/>
        <w:ind w:firstLine="600"/>
        <w:rPr>
          <w:rFonts w:ascii="仿宋_GB2312" w:eastAsia="仿宋_GB2312" w:hAnsi="Times New Roman"/>
          <w:kern w:val="2"/>
          <w:sz w:val="30"/>
          <w:szCs w:val="30"/>
        </w:rPr>
      </w:pPr>
      <w:r w:rsidRPr="00DC218C">
        <w:rPr>
          <w:rFonts w:ascii="仿宋_GB2312" w:eastAsia="仿宋_GB2312" w:hAnsi="Times New Roman" w:hint="eastAsia"/>
          <w:kern w:val="2"/>
          <w:sz w:val="30"/>
          <w:szCs w:val="30"/>
        </w:rPr>
        <w:t>其中：</w:t>
      </w:r>
      <w:r w:rsidRPr="00DC218C">
        <w:rPr>
          <w:rFonts w:ascii="仿宋_GB2312" w:eastAsia="仿宋_GB2312" w:hAnsi="Times New Roman" w:hint="eastAsia"/>
          <w:kern w:val="2"/>
          <w:sz w:val="30"/>
          <w:szCs w:val="30"/>
          <w:lang w:val="zh-CN"/>
        </w:rPr>
        <w:t>一般公共预算财政拨款收入</w:t>
      </w:r>
      <w:r w:rsidRPr="00DC218C">
        <w:rPr>
          <w:rFonts w:ascii="仿宋_GB2312" w:eastAsia="仿宋_GB2312" w:hAnsi="Times New Roman"/>
          <w:kern w:val="2"/>
          <w:sz w:val="30"/>
          <w:szCs w:val="30"/>
          <w:lang w:val="zh-CN"/>
        </w:rPr>
        <w:t>2,303,526.73</w:t>
      </w:r>
      <w:r w:rsidRPr="00DC218C">
        <w:rPr>
          <w:rFonts w:ascii="仿宋_GB2312" w:eastAsia="仿宋_GB2312" w:hAnsi="Times New Roman" w:hint="eastAsia"/>
          <w:kern w:val="2"/>
          <w:sz w:val="30"/>
          <w:szCs w:val="30"/>
          <w:lang w:val="zh-CN"/>
        </w:rPr>
        <w:t>元，占</w:t>
      </w:r>
      <w:r w:rsidRPr="00DC218C">
        <w:rPr>
          <w:rFonts w:ascii="仿宋_GB2312" w:eastAsia="仿宋_GB2312" w:hAnsi="Times New Roman"/>
          <w:kern w:val="2"/>
          <w:sz w:val="30"/>
          <w:szCs w:val="30"/>
          <w:lang w:val="zh-CN"/>
        </w:rPr>
        <w:t>99.96%</w:t>
      </w:r>
      <w:r w:rsidRPr="00DC218C">
        <w:rPr>
          <w:rFonts w:ascii="仿宋_GB2312" w:eastAsia="仿宋_GB2312" w:hAnsi="Times New Roman" w:hint="eastAsia"/>
          <w:kern w:val="2"/>
          <w:sz w:val="30"/>
          <w:szCs w:val="30"/>
          <w:lang w:val="zh-CN"/>
        </w:rPr>
        <w:t>；其他收入</w:t>
      </w:r>
      <w:r w:rsidRPr="00DC218C">
        <w:rPr>
          <w:rFonts w:ascii="仿宋_GB2312" w:eastAsia="仿宋_GB2312" w:hAnsi="Times New Roman"/>
          <w:kern w:val="2"/>
          <w:sz w:val="30"/>
          <w:szCs w:val="30"/>
          <w:lang w:val="zh-CN"/>
        </w:rPr>
        <w:t>1,009.85</w:t>
      </w:r>
      <w:r w:rsidRPr="00DC218C">
        <w:rPr>
          <w:rFonts w:ascii="仿宋_GB2312" w:eastAsia="仿宋_GB2312" w:hAnsi="Times New Roman" w:hint="eastAsia"/>
          <w:kern w:val="2"/>
          <w:sz w:val="30"/>
          <w:szCs w:val="30"/>
          <w:lang w:val="zh-CN"/>
        </w:rPr>
        <w:t>元，占</w:t>
      </w:r>
      <w:r w:rsidRPr="00DC218C">
        <w:rPr>
          <w:rFonts w:ascii="仿宋_GB2312" w:eastAsia="仿宋_GB2312" w:hAnsi="Times New Roman"/>
          <w:kern w:val="2"/>
          <w:sz w:val="30"/>
          <w:szCs w:val="30"/>
          <w:lang w:val="zh-CN"/>
        </w:rPr>
        <w:t>0.04%</w:t>
      </w:r>
      <w:r w:rsidRPr="00DC218C">
        <w:rPr>
          <w:rFonts w:ascii="仿宋_GB2312" w:eastAsia="仿宋_GB2312" w:hAnsi="Times New Roman" w:hint="eastAsia"/>
          <w:kern w:val="2"/>
          <w:sz w:val="30"/>
          <w:szCs w:val="30"/>
          <w:lang w:val="zh-CN"/>
        </w:rPr>
        <w:t>；</w:t>
      </w:r>
    </w:p>
    <w:p w:rsidR="00502101" w:rsidRPr="00DC218C" w:rsidRDefault="00502101" w:rsidP="00502101">
      <w:pPr>
        <w:pStyle w:val="2"/>
        <w:keepNext/>
        <w:keepLines/>
        <w:spacing w:line="600" w:lineRule="exact"/>
        <w:ind w:firstLine="602"/>
        <w:rPr>
          <w:rFonts w:hAnsi="Times New Roman"/>
          <w:b/>
          <w:sz w:val="30"/>
          <w:szCs w:val="30"/>
        </w:rPr>
      </w:pPr>
      <w:r w:rsidRPr="00DC218C">
        <w:rPr>
          <w:rFonts w:hAnsi="Times New Roman" w:hint="eastAsia"/>
          <w:b/>
          <w:sz w:val="30"/>
          <w:szCs w:val="30"/>
          <w:lang w:val="zh-CN"/>
        </w:rPr>
        <w:t>三、支出</w:t>
      </w:r>
      <w:r w:rsidRPr="00DC218C">
        <w:rPr>
          <w:rFonts w:hAnsi="Times New Roman" w:hint="eastAsia"/>
          <w:b/>
          <w:sz w:val="30"/>
          <w:szCs w:val="30"/>
        </w:rPr>
        <w:t>决算情况说明</w:t>
      </w:r>
    </w:p>
    <w:p w:rsidR="00502101" w:rsidRPr="00DC218C" w:rsidRDefault="00502101" w:rsidP="00502101">
      <w:pPr>
        <w:spacing w:line="580" w:lineRule="exact"/>
        <w:ind w:firstLine="602"/>
        <w:rPr>
          <w:rFonts w:ascii="仿宋_GB2312" w:eastAsia="仿宋_GB2312" w:hAnsi="仿宋_GB2312"/>
          <w:sz w:val="30"/>
          <w:szCs w:val="30"/>
          <w:lang w:val="zh-CN"/>
        </w:rPr>
      </w:pPr>
      <w:r w:rsidRPr="00DC218C">
        <w:rPr>
          <w:rFonts w:ascii="仿宋_GB2312" w:eastAsia="仿宋_GB2312" w:hAnsi="Times New Roman" w:hint="eastAsia"/>
          <w:kern w:val="2"/>
          <w:sz w:val="30"/>
          <w:szCs w:val="30"/>
        </w:rPr>
        <w:t>天津市南开区劳动人事争议仲裁院</w:t>
      </w:r>
      <w:r w:rsidRPr="00DC218C">
        <w:rPr>
          <w:rFonts w:ascii="Times New Roman" w:eastAsia="仿宋_GB2312" w:hAnsi="Times New Roman"/>
          <w:kern w:val="2"/>
          <w:sz w:val="30"/>
          <w:szCs w:val="30"/>
        </w:rPr>
        <w:t>2021</w:t>
      </w:r>
      <w:r w:rsidRPr="00DC218C">
        <w:rPr>
          <w:rFonts w:ascii="仿宋_GB2312" w:eastAsia="仿宋_GB2312" w:hAnsi="Times New Roman" w:hint="eastAsia"/>
          <w:kern w:val="2"/>
          <w:sz w:val="30"/>
          <w:szCs w:val="30"/>
        </w:rPr>
        <w:t>年度本年支出合计</w:t>
      </w:r>
      <w:r w:rsidRPr="00DC218C">
        <w:rPr>
          <w:rFonts w:ascii="Times New Roman" w:eastAsia="仿宋_GB2312" w:hAnsi="Times New Roman"/>
          <w:kern w:val="2"/>
          <w:sz w:val="30"/>
          <w:szCs w:val="30"/>
        </w:rPr>
        <w:t>2,303,553.43</w:t>
      </w:r>
      <w:r w:rsidRPr="00DC218C">
        <w:rPr>
          <w:rFonts w:ascii="仿宋_GB2312" w:eastAsia="仿宋_GB2312" w:hAnsi="Times New Roman" w:hint="eastAsia"/>
          <w:kern w:val="2"/>
          <w:sz w:val="30"/>
          <w:szCs w:val="30"/>
        </w:rPr>
        <w:t>元，与</w:t>
      </w:r>
      <w:r w:rsidRPr="00DC218C">
        <w:rPr>
          <w:rFonts w:ascii="Times New Roman" w:eastAsia="仿宋_GB2312" w:hAnsi="Times New Roman"/>
          <w:kern w:val="2"/>
          <w:sz w:val="30"/>
          <w:szCs w:val="30"/>
        </w:rPr>
        <w:t>2020</w:t>
      </w:r>
      <w:r w:rsidRPr="00DC218C">
        <w:rPr>
          <w:rFonts w:ascii="仿宋_GB2312" w:eastAsia="仿宋_GB2312" w:hAnsi="Times New Roman" w:hint="eastAsia"/>
          <w:kern w:val="2"/>
          <w:sz w:val="30"/>
          <w:szCs w:val="30"/>
        </w:rPr>
        <w:t>年度相比增加</w:t>
      </w:r>
      <w:r w:rsidRPr="00DC218C">
        <w:rPr>
          <w:rFonts w:ascii="Times New Roman" w:eastAsia="仿宋_GB2312" w:hAnsi="Times New Roman"/>
          <w:kern w:val="2"/>
          <w:sz w:val="30"/>
          <w:szCs w:val="30"/>
        </w:rPr>
        <w:t>2,303,553.43</w:t>
      </w:r>
      <w:r w:rsidRPr="00DC218C">
        <w:rPr>
          <w:rFonts w:ascii="仿宋_GB2312" w:eastAsia="仿宋_GB2312" w:hAnsi="Times New Roman" w:hint="eastAsia"/>
          <w:kern w:val="2"/>
          <w:sz w:val="30"/>
          <w:szCs w:val="30"/>
        </w:rPr>
        <w:t>元，</w:t>
      </w:r>
      <w:r w:rsidRPr="00DC218C">
        <w:rPr>
          <w:rFonts w:ascii="仿宋_GB2312" w:eastAsia="仿宋_GB2312" w:hAnsi="Times New Roman" w:hint="eastAsia"/>
          <w:kern w:val="2"/>
          <w:sz w:val="30"/>
          <w:szCs w:val="30"/>
          <w:lang w:val="zh-CN"/>
        </w:rPr>
        <w:t>主要原因是：</w:t>
      </w:r>
      <w:r w:rsidRPr="00DC218C">
        <w:rPr>
          <w:rFonts w:ascii="仿宋_GB2312" w:eastAsia="仿宋_GB2312" w:hAnsi="仿宋_GB2312" w:hint="eastAsia"/>
          <w:sz w:val="30"/>
          <w:szCs w:val="30"/>
          <w:lang w:val="zh-CN"/>
        </w:rPr>
        <w:t>本单位自</w:t>
      </w:r>
      <w:r w:rsidRPr="00DC218C">
        <w:rPr>
          <w:rFonts w:ascii="仿宋_GB2312" w:eastAsia="仿宋_GB2312" w:hAnsi="仿宋_GB2312"/>
          <w:sz w:val="30"/>
          <w:szCs w:val="30"/>
        </w:rPr>
        <w:t>2021</w:t>
      </w:r>
      <w:r w:rsidRPr="00DC218C">
        <w:rPr>
          <w:rFonts w:ascii="仿宋_GB2312" w:eastAsia="仿宋_GB2312" w:hAnsi="仿宋_GB2312" w:hint="eastAsia"/>
          <w:sz w:val="30"/>
          <w:szCs w:val="30"/>
        </w:rPr>
        <w:t>年起独立编报预决算，</w:t>
      </w:r>
      <w:proofErr w:type="gramStart"/>
      <w:r w:rsidRPr="00DC218C">
        <w:rPr>
          <w:rFonts w:ascii="仿宋_GB2312" w:eastAsia="仿宋_GB2312" w:hAnsi="仿宋_GB2312" w:hint="eastAsia"/>
          <w:sz w:val="30"/>
          <w:szCs w:val="30"/>
        </w:rPr>
        <w:t>属预决算</w:t>
      </w:r>
      <w:proofErr w:type="gramEnd"/>
      <w:r w:rsidRPr="00DC218C">
        <w:rPr>
          <w:rFonts w:ascii="仿宋_GB2312" w:eastAsia="仿宋_GB2312" w:hAnsi="仿宋_GB2312" w:hint="eastAsia"/>
          <w:sz w:val="30"/>
          <w:szCs w:val="30"/>
        </w:rPr>
        <w:t>新增单位</w:t>
      </w:r>
      <w:r w:rsidRPr="00DC218C">
        <w:rPr>
          <w:rFonts w:ascii="仿宋_GB2312" w:eastAsia="仿宋_GB2312" w:hAnsi="仿宋_GB2312" w:hint="eastAsia"/>
          <w:sz w:val="30"/>
          <w:szCs w:val="30"/>
          <w:lang w:val="zh-CN"/>
        </w:rPr>
        <w:t>。</w:t>
      </w:r>
    </w:p>
    <w:p w:rsidR="00502101" w:rsidRPr="00DC218C" w:rsidRDefault="00502101" w:rsidP="00502101">
      <w:pPr>
        <w:spacing w:line="580" w:lineRule="exact"/>
        <w:ind w:firstLine="600"/>
        <w:rPr>
          <w:rFonts w:ascii="仿宋_GB2312" w:eastAsia="仿宋_GB2312" w:hAnsi="Times New Roman"/>
          <w:kern w:val="2"/>
          <w:sz w:val="30"/>
          <w:szCs w:val="30"/>
        </w:rPr>
      </w:pPr>
      <w:r w:rsidRPr="00DC218C">
        <w:rPr>
          <w:rFonts w:ascii="仿宋_GB2312" w:eastAsia="仿宋_GB2312" w:hAnsi="Times New Roman" w:hint="eastAsia"/>
          <w:kern w:val="2"/>
          <w:sz w:val="30"/>
          <w:szCs w:val="30"/>
        </w:rPr>
        <w:t>其中：</w:t>
      </w:r>
      <w:r w:rsidRPr="00DC218C">
        <w:rPr>
          <w:rFonts w:ascii="仿宋_GB2312" w:eastAsia="仿宋_GB2312" w:hAnsi="Times New Roman" w:hint="eastAsia"/>
          <w:kern w:val="2"/>
          <w:sz w:val="30"/>
          <w:szCs w:val="30"/>
          <w:lang w:val="zh-CN"/>
        </w:rPr>
        <w:t>基本支出</w:t>
      </w:r>
      <w:r w:rsidRPr="00DC218C">
        <w:rPr>
          <w:rFonts w:ascii="仿宋_GB2312" w:eastAsia="仿宋_GB2312" w:hAnsi="Times New Roman"/>
          <w:kern w:val="2"/>
          <w:sz w:val="30"/>
          <w:szCs w:val="30"/>
          <w:lang w:val="zh-CN"/>
        </w:rPr>
        <w:t>2,303,553.43</w:t>
      </w:r>
      <w:r w:rsidRPr="00DC218C">
        <w:rPr>
          <w:rFonts w:ascii="仿宋_GB2312" w:eastAsia="仿宋_GB2312" w:hAnsi="Times New Roman" w:hint="eastAsia"/>
          <w:kern w:val="2"/>
          <w:sz w:val="30"/>
          <w:szCs w:val="30"/>
          <w:lang w:val="zh-CN"/>
        </w:rPr>
        <w:t>元，占</w:t>
      </w:r>
      <w:r w:rsidRPr="00DC218C">
        <w:rPr>
          <w:rFonts w:ascii="仿宋_GB2312" w:eastAsia="仿宋_GB2312" w:hAnsi="Times New Roman"/>
          <w:kern w:val="2"/>
          <w:sz w:val="30"/>
          <w:szCs w:val="30"/>
          <w:lang w:val="zh-CN"/>
        </w:rPr>
        <w:t>100.00%</w:t>
      </w:r>
      <w:r w:rsidRPr="00DC218C">
        <w:rPr>
          <w:rFonts w:ascii="仿宋_GB2312" w:eastAsia="仿宋_GB2312" w:hAnsi="Times New Roman" w:hint="eastAsia"/>
          <w:kern w:val="2"/>
          <w:sz w:val="30"/>
          <w:szCs w:val="30"/>
          <w:lang w:val="zh-CN"/>
        </w:rPr>
        <w:t>；</w:t>
      </w:r>
    </w:p>
    <w:p w:rsidR="00502101" w:rsidRPr="00DC218C" w:rsidRDefault="00502101" w:rsidP="00502101">
      <w:pPr>
        <w:pStyle w:val="2"/>
        <w:keepNext/>
        <w:keepLines/>
        <w:spacing w:line="600" w:lineRule="exact"/>
        <w:ind w:firstLine="602"/>
        <w:rPr>
          <w:rFonts w:hAnsi="Times New Roman"/>
          <w:b/>
          <w:sz w:val="30"/>
          <w:szCs w:val="30"/>
          <w:lang w:val="zh-CN"/>
        </w:rPr>
      </w:pPr>
      <w:r w:rsidRPr="00DC218C">
        <w:rPr>
          <w:rFonts w:hAnsi="Times New Roman" w:hint="eastAsia"/>
          <w:b/>
          <w:sz w:val="30"/>
          <w:szCs w:val="30"/>
          <w:lang w:val="zh-CN"/>
        </w:rPr>
        <w:t>四、财政拨款收支决算总体情况说明</w:t>
      </w:r>
    </w:p>
    <w:p w:rsidR="00502101" w:rsidRPr="00DC218C" w:rsidRDefault="00502101" w:rsidP="00502101">
      <w:pPr>
        <w:spacing w:line="580" w:lineRule="exact"/>
        <w:ind w:firstLine="602"/>
        <w:rPr>
          <w:rFonts w:ascii="仿宋_GB2312" w:eastAsia="仿宋_GB2312" w:hAnsi="仿宋_GB2312"/>
          <w:sz w:val="30"/>
          <w:szCs w:val="30"/>
          <w:lang w:val="zh-CN"/>
        </w:rPr>
      </w:pPr>
      <w:r w:rsidRPr="00DC218C">
        <w:rPr>
          <w:rFonts w:ascii="仿宋_GB2312" w:eastAsia="仿宋_GB2312" w:hAnsi="Times New Roman" w:hint="eastAsia"/>
          <w:kern w:val="2"/>
          <w:sz w:val="30"/>
          <w:szCs w:val="30"/>
        </w:rPr>
        <w:t>天津市南开区劳动人事争议仲裁院</w:t>
      </w:r>
      <w:r w:rsidRPr="00DC218C">
        <w:rPr>
          <w:rFonts w:ascii="Times New Roman" w:eastAsia="仿宋_GB2312" w:hAnsi="Times New Roman"/>
          <w:kern w:val="2"/>
          <w:sz w:val="30"/>
          <w:szCs w:val="30"/>
        </w:rPr>
        <w:t>2021</w:t>
      </w:r>
      <w:r w:rsidRPr="00DC218C">
        <w:rPr>
          <w:rFonts w:ascii="仿宋_GB2312" w:eastAsia="仿宋_GB2312" w:hAnsi="Times New Roman" w:hint="eastAsia"/>
          <w:kern w:val="2"/>
          <w:sz w:val="30"/>
          <w:szCs w:val="30"/>
        </w:rPr>
        <w:t>年度财政拨款收入、支出决算总计</w:t>
      </w:r>
      <w:r w:rsidRPr="00DC218C">
        <w:rPr>
          <w:rFonts w:ascii="Times New Roman" w:eastAsia="仿宋_GB2312" w:hAnsi="Times New Roman"/>
          <w:kern w:val="2"/>
          <w:sz w:val="30"/>
          <w:szCs w:val="30"/>
          <w:lang w:val="zh-CN"/>
        </w:rPr>
        <w:t>2,303,526.73</w:t>
      </w:r>
      <w:r w:rsidRPr="00DC218C">
        <w:rPr>
          <w:rFonts w:ascii="仿宋_GB2312" w:eastAsia="仿宋_GB2312" w:hAnsi="Times New Roman" w:hint="eastAsia"/>
          <w:kern w:val="2"/>
          <w:sz w:val="30"/>
          <w:szCs w:val="30"/>
        </w:rPr>
        <w:t>元，与</w:t>
      </w:r>
      <w:r w:rsidRPr="00DC218C">
        <w:rPr>
          <w:rFonts w:ascii="Times New Roman" w:eastAsia="仿宋_GB2312" w:hAnsi="Times New Roman"/>
          <w:kern w:val="2"/>
          <w:sz w:val="30"/>
          <w:szCs w:val="30"/>
        </w:rPr>
        <w:t>2020</w:t>
      </w:r>
      <w:r w:rsidRPr="00DC218C">
        <w:rPr>
          <w:rFonts w:ascii="仿宋_GB2312" w:eastAsia="仿宋_GB2312" w:hAnsi="Times New Roman" w:hint="eastAsia"/>
          <w:kern w:val="2"/>
          <w:sz w:val="30"/>
          <w:szCs w:val="30"/>
        </w:rPr>
        <w:t>年度相比，财政拨款收、支总计各增加</w:t>
      </w:r>
      <w:r w:rsidRPr="00DC218C">
        <w:rPr>
          <w:rFonts w:ascii="Times New Roman" w:eastAsia="仿宋_GB2312" w:hAnsi="Times New Roman"/>
          <w:kern w:val="2"/>
          <w:sz w:val="30"/>
          <w:szCs w:val="30"/>
        </w:rPr>
        <w:t>2,303,526.73</w:t>
      </w:r>
      <w:r w:rsidRPr="00DC218C">
        <w:rPr>
          <w:rFonts w:ascii="仿宋_GB2312" w:eastAsia="仿宋_GB2312" w:hAnsi="Times New Roman" w:hint="eastAsia"/>
          <w:kern w:val="2"/>
          <w:sz w:val="30"/>
          <w:szCs w:val="30"/>
        </w:rPr>
        <w:t>元，增长</w:t>
      </w:r>
      <w:r w:rsidRPr="00DC218C">
        <w:rPr>
          <w:rFonts w:ascii="Times New Roman" w:eastAsia="仿宋_GB2312" w:hAnsi="Times New Roman"/>
          <w:kern w:val="2"/>
          <w:sz w:val="30"/>
          <w:szCs w:val="30"/>
        </w:rPr>
        <w:t>0.00%</w:t>
      </w:r>
      <w:r w:rsidRPr="00DC218C">
        <w:rPr>
          <w:rFonts w:ascii="仿宋_GB2312" w:eastAsia="仿宋_GB2312" w:hAnsi="Times New Roman" w:hint="eastAsia"/>
          <w:kern w:val="2"/>
          <w:sz w:val="30"/>
          <w:szCs w:val="30"/>
        </w:rPr>
        <w:t>，</w:t>
      </w:r>
      <w:r w:rsidRPr="00DC218C">
        <w:rPr>
          <w:rFonts w:ascii="仿宋_GB2312" w:eastAsia="仿宋_GB2312" w:hAnsi="Times New Roman" w:hint="eastAsia"/>
          <w:kern w:val="2"/>
          <w:sz w:val="30"/>
          <w:szCs w:val="30"/>
          <w:lang w:val="zh-CN"/>
        </w:rPr>
        <w:t>主要原因是：</w:t>
      </w:r>
      <w:r w:rsidRPr="00DC218C">
        <w:rPr>
          <w:rFonts w:ascii="仿宋_GB2312" w:eastAsia="仿宋_GB2312" w:hAnsi="仿宋_GB2312" w:hint="eastAsia"/>
          <w:sz w:val="30"/>
          <w:szCs w:val="30"/>
          <w:lang w:val="zh-CN"/>
        </w:rPr>
        <w:t>本单位自</w:t>
      </w:r>
      <w:r w:rsidRPr="00DC218C">
        <w:rPr>
          <w:rFonts w:ascii="仿宋_GB2312" w:eastAsia="仿宋_GB2312" w:hAnsi="仿宋_GB2312"/>
          <w:sz w:val="30"/>
          <w:szCs w:val="30"/>
        </w:rPr>
        <w:t>2021</w:t>
      </w:r>
      <w:r w:rsidRPr="00DC218C">
        <w:rPr>
          <w:rFonts w:ascii="仿宋_GB2312" w:eastAsia="仿宋_GB2312" w:hAnsi="仿宋_GB2312" w:hint="eastAsia"/>
          <w:sz w:val="30"/>
          <w:szCs w:val="30"/>
        </w:rPr>
        <w:t>年起独立编报预决算，</w:t>
      </w:r>
      <w:proofErr w:type="gramStart"/>
      <w:r w:rsidRPr="00DC218C">
        <w:rPr>
          <w:rFonts w:ascii="仿宋_GB2312" w:eastAsia="仿宋_GB2312" w:hAnsi="仿宋_GB2312" w:hint="eastAsia"/>
          <w:sz w:val="30"/>
          <w:szCs w:val="30"/>
        </w:rPr>
        <w:t>属预决算</w:t>
      </w:r>
      <w:proofErr w:type="gramEnd"/>
      <w:r w:rsidRPr="00DC218C">
        <w:rPr>
          <w:rFonts w:ascii="仿宋_GB2312" w:eastAsia="仿宋_GB2312" w:hAnsi="仿宋_GB2312" w:hint="eastAsia"/>
          <w:sz w:val="30"/>
          <w:szCs w:val="30"/>
        </w:rPr>
        <w:t>新增单位</w:t>
      </w:r>
      <w:r w:rsidRPr="00DC218C">
        <w:rPr>
          <w:rFonts w:ascii="仿宋_GB2312" w:eastAsia="仿宋_GB2312" w:hAnsi="仿宋_GB2312" w:hint="eastAsia"/>
          <w:sz w:val="30"/>
          <w:szCs w:val="30"/>
          <w:lang w:val="zh-CN"/>
        </w:rPr>
        <w:t>。</w:t>
      </w:r>
    </w:p>
    <w:p w:rsidR="00502101" w:rsidRPr="00DC218C" w:rsidRDefault="00502101" w:rsidP="00502101">
      <w:pPr>
        <w:spacing w:line="580" w:lineRule="exact"/>
        <w:ind w:firstLine="600"/>
        <w:rPr>
          <w:rFonts w:ascii="仿宋_GB2312" w:eastAsia="仿宋_GB2312" w:hAnsi="Times New Roman"/>
          <w:kern w:val="2"/>
          <w:sz w:val="30"/>
          <w:szCs w:val="30"/>
        </w:rPr>
      </w:pPr>
    </w:p>
    <w:p w:rsidR="00502101" w:rsidRPr="00DC218C" w:rsidRDefault="00502101" w:rsidP="00502101">
      <w:pPr>
        <w:pStyle w:val="2"/>
        <w:keepNext/>
        <w:keepLines/>
        <w:spacing w:line="600" w:lineRule="exact"/>
        <w:ind w:firstLine="602"/>
        <w:rPr>
          <w:rFonts w:hAnsi="Times New Roman"/>
          <w:b/>
          <w:sz w:val="30"/>
          <w:szCs w:val="30"/>
        </w:rPr>
      </w:pPr>
      <w:r w:rsidRPr="00DC218C">
        <w:rPr>
          <w:rFonts w:hAnsi="Times New Roman" w:hint="eastAsia"/>
          <w:b/>
          <w:sz w:val="30"/>
          <w:szCs w:val="30"/>
        </w:rPr>
        <w:t>五、一般公共预算财政拨款支出决算情况说明</w:t>
      </w:r>
    </w:p>
    <w:p w:rsidR="00502101" w:rsidRPr="00DC218C" w:rsidRDefault="00502101" w:rsidP="00502101">
      <w:pPr>
        <w:spacing w:line="600" w:lineRule="exact"/>
        <w:ind w:left="480"/>
        <w:rPr>
          <w:rFonts w:ascii="楷体" w:eastAsia="楷体" w:hAnsi="Times New Roman"/>
          <w:b/>
          <w:sz w:val="30"/>
          <w:szCs w:val="30"/>
        </w:rPr>
      </w:pPr>
      <w:r w:rsidRPr="00DC218C">
        <w:rPr>
          <w:rFonts w:ascii="楷体" w:eastAsia="楷体" w:hAnsi="Times New Roman" w:hint="eastAsia"/>
          <w:b/>
          <w:sz w:val="30"/>
          <w:szCs w:val="30"/>
        </w:rPr>
        <w:t>（一）总体情况</w:t>
      </w:r>
    </w:p>
    <w:p w:rsidR="00502101" w:rsidRPr="00DC218C" w:rsidRDefault="00502101" w:rsidP="00502101">
      <w:pPr>
        <w:spacing w:line="580" w:lineRule="exact"/>
        <w:ind w:firstLine="602"/>
        <w:rPr>
          <w:rFonts w:ascii="仿宋_GB2312" w:eastAsia="仿宋_GB2312" w:hAnsi="仿宋_GB2312"/>
          <w:sz w:val="30"/>
          <w:szCs w:val="30"/>
          <w:lang w:val="zh-CN"/>
        </w:rPr>
      </w:pPr>
      <w:r w:rsidRPr="00DC218C">
        <w:rPr>
          <w:rFonts w:ascii="仿宋_GB2312" w:eastAsia="仿宋_GB2312" w:hAnsi="Times New Roman" w:hint="eastAsia"/>
          <w:kern w:val="2"/>
          <w:sz w:val="30"/>
          <w:szCs w:val="30"/>
        </w:rPr>
        <w:t>天津市南开区劳动人事争议仲裁院</w:t>
      </w:r>
      <w:r w:rsidRPr="00DC218C">
        <w:rPr>
          <w:rFonts w:ascii="Times New Roman" w:eastAsia="仿宋_GB2312" w:hAnsi="Times New Roman"/>
          <w:kern w:val="2"/>
          <w:sz w:val="30"/>
          <w:szCs w:val="30"/>
        </w:rPr>
        <w:t>2021</w:t>
      </w:r>
      <w:r w:rsidRPr="00DC218C">
        <w:rPr>
          <w:rFonts w:ascii="仿宋_GB2312" w:eastAsia="仿宋_GB2312" w:hAnsi="Times New Roman" w:hint="eastAsia"/>
          <w:kern w:val="2"/>
          <w:sz w:val="30"/>
          <w:szCs w:val="30"/>
        </w:rPr>
        <w:t>年度部门决算一般公共预算财政拨款支出</w:t>
      </w:r>
      <w:r w:rsidRPr="00DC218C">
        <w:rPr>
          <w:rFonts w:ascii="仿宋_GB2312" w:eastAsia="仿宋_GB2312" w:hAnsi="Times New Roman" w:hint="eastAsia"/>
          <w:kern w:val="2"/>
          <w:sz w:val="30"/>
          <w:szCs w:val="30"/>
          <w:lang w:val="zh-CN"/>
        </w:rPr>
        <w:t>合</w:t>
      </w:r>
      <w:r w:rsidRPr="00DC218C">
        <w:rPr>
          <w:rFonts w:ascii="仿宋_GB2312" w:eastAsia="仿宋_GB2312" w:hAnsi="Times New Roman" w:hint="eastAsia"/>
          <w:kern w:val="2"/>
          <w:sz w:val="30"/>
          <w:szCs w:val="30"/>
        </w:rPr>
        <w:t>计</w:t>
      </w:r>
      <w:r w:rsidRPr="00DC218C">
        <w:rPr>
          <w:rFonts w:ascii="Times New Roman" w:eastAsia="仿宋_GB2312" w:hAnsi="Times New Roman"/>
          <w:kern w:val="2"/>
          <w:sz w:val="30"/>
          <w:szCs w:val="30"/>
        </w:rPr>
        <w:t>2,303,526.73</w:t>
      </w:r>
      <w:r w:rsidRPr="00DC218C">
        <w:rPr>
          <w:rFonts w:ascii="仿宋_GB2312" w:eastAsia="仿宋_GB2312" w:hAnsi="Times New Roman" w:hint="eastAsia"/>
          <w:kern w:val="2"/>
          <w:sz w:val="30"/>
          <w:szCs w:val="30"/>
        </w:rPr>
        <w:t>元，占本年支出合计的</w:t>
      </w:r>
      <w:r w:rsidRPr="00DC218C">
        <w:rPr>
          <w:rFonts w:ascii="Times New Roman" w:eastAsia="仿宋_GB2312" w:hAnsi="Times New Roman"/>
          <w:kern w:val="2"/>
          <w:sz w:val="30"/>
          <w:szCs w:val="30"/>
        </w:rPr>
        <w:t>100.00%</w:t>
      </w:r>
      <w:r w:rsidRPr="00DC218C">
        <w:rPr>
          <w:rFonts w:ascii="仿宋_GB2312" w:eastAsia="仿宋_GB2312" w:hAnsi="Times New Roman" w:hint="eastAsia"/>
          <w:kern w:val="2"/>
          <w:sz w:val="30"/>
          <w:szCs w:val="30"/>
        </w:rPr>
        <w:t>，与</w:t>
      </w:r>
      <w:r w:rsidRPr="00DC218C">
        <w:rPr>
          <w:rFonts w:ascii="Times New Roman" w:eastAsia="仿宋_GB2312" w:hAnsi="Times New Roman"/>
          <w:kern w:val="2"/>
          <w:sz w:val="30"/>
          <w:szCs w:val="30"/>
        </w:rPr>
        <w:t>2020</w:t>
      </w:r>
      <w:r w:rsidRPr="00DC218C">
        <w:rPr>
          <w:rFonts w:ascii="仿宋_GB2312" w:eastAsia="仿宋_GB2312" w:hAnsi="Times New Roman" w:hint="eastAsia"/>
          <w:kern w:val="2"/>
          <w:sz w:val="30"/>
          <w:szCs w:val="30"/>
        </w:rPr>
        <w:t>年度相比，增加</w:t>
      </w:r>
      <w:r w:rsidRPr="00DC218C">
        <w:rPr>
          <w:rFonts w:ascii="Times New Roman" w:eastAsia="仿宋_GB2312" w:hAnsi="Times New Roman"/>
          <w:kern w:val="2"/>
          <w:sz w:val="30"/>
          <w:szCs w:val="30"/>
        </w:rPr>
        <w:t>2,303,526.73</w:t>
      </w:r>
      <w:r w:rsidRPr="00DC218C">
        <w:rPr>
          <w:rFonts w:ascii="仿宋_GB2312" w:eastAsia="仿宋_GB2312" w:hAnsi="Times New Roman" w:hint="eastAsia"/>
          <w:kern w:val="2"/>
          <w:sz w:val="30"/>
          <w:szCs w:val="30"/>
        </w:rPr>
        <w:t>元，增长</w:t>
      </w:r>
      <w:r w:rsidRPr="00DC218C">
        <w:rPr>
          <w:rFonts w:ascii="Times New Roman" w:eastAsia="仿宋_GB2312" w:hAnsi="Times New Roman"/>
          <w:kern w:val="2"/>
          <w:sz w:val="30"/>
          <w:szCs w:val="30"/>
        </w:rPr>
        <w:t>0.00%</w:t>
      </w:r>
      <w:r w:rsidRPr="00DC218C">
        <w:rPr>
          <w:rFonts w:ascii="仿宋_GB2312" w:eastAsia="仿宋_GB2312" w:hAnsi="Times New Roman" w:hint="eastAsia"/>
          <w:kern w:val="2"/>
          <w:sz w:val="30"/>
          <w:szCs w:val="30"/>
        </w:rPr>
        <w:t>，</w:t>
      </w:r>
      <w:r w:rsidRPr="00DC218C">
        <w:rPr>
          <w:rFonts w:ascii="仿宋_GB2312" w:eastAsia="仿宋_GB2312" w:hAnsi="Times New Roman" w:hint="eastAsia"/>
          <w:kern w:val="2"/>
          <w:sz w:val="30"/>
          <w:szCs w:val="30"/>
          <w:lang w:val="zh-CN"/>
        </w:rPr>
        <w:t>主要原因是：</w:t>
      </w:r>
      <w:r w:rsidRPr="00DC218C">
        <w:rPr>
          <w:rFonts w:ascii="仿宋_GB2312" w:eastAsia="仿宋_GB2312" w:hAnsi="仿宋_GB2312" w:hint="eastAsia"/>
          <w:sz w:val="30"/>
          <w:szCs w:val="30"/>
          <w:lang w:val="zh-CN"/>
        </w:rPr>
        <w:t>本单位自</w:t>
      </w:r>
      <w:r w:rsidRPr="00DC218C">
        <w:rPr>
          <w:rFonts w:ascii="仿宋_GB2312" w:eastAsia="仿宋_GB2312" w:hAnsi="仿宋_GB2312"/>
          <w:sz w:val="30"/>
          <w:szCs w:val="30"/>
        </w:rPr>
        <w:t>2021</w:t>
      </w:r>
      <w:r w:rsidRPr="00DC218C">
        <w:rPr>
          <w:rFonts w:ascii="仿宋_GB2312" w:eastAsia="仿宋_GB2312" w:hAnsi="仿宋_GB2312" w:hint="eastAsia"/>
          <w:sz w:val="30"/>
          <w:szCs w:val="30"/>
        </w:rPr>
        <w:t>年起独立编报预决算，</w:t>
      </w:r>
      <w:proofErr w:type="gramStart"/>
      <w:r w:rsidRPr="00DC218C">
        <w:rPr>
          <w:rFonts w:ascii="仿宋_GB2312" w:eastAsia="仿宋_GB2312" w:hAnsi="仿宋_GB2312" w:hint="eastAsia"/>
          <w:sz w:val="30"/>
          <w:szCs w:val="30"/>
        </w:rPr>
        <w:t>属预决算</w:t>
      </w:r>
      <w:proofErr w:type="gramEnd"/>
      <w:r w:rsidRPr="00DC218C">
        <w:rPr>
          <w:rFonts w:ascii="仿宋_GB2312" w:eastAsia="仿宋_GB2312" w:hAnsi="仿宋_GB2312" w:hint="eastAsia"/>
          <w:sz w:val="30"/>
          <w:szCs w:val="30"/>
        </w:rPr>
        <w:t>新增单位</w:t>
      </w:r>
      <w:r w:rsidRPr="00DC218C">
        <w:rPr>
          <w:rFonts w:ascii="仿宋_GB2312" w:eastAsia="仿宋_GB2312" w:hAnsi="仿宋_GB2312" w:hint="eastAsia"/>
          <w:sz w:val="30"/>
          <w:szCs w:val="30"/>
          <w:lang w:val="zh-CN"/>
        </w:rPr>
        <w:t>。</w:t>
      </w:r>
    </w:p>
    <w:p w:rsidR="00502101" w:rsidRPr="00DC218C" w:rsidRDefault="00502101" w:rsidP="00502101">
      <w:pPr>
        <w:spacing w:line="580" w:lineRule="exact"/>
        <w:ind w:firstLine="600"/>
        <w:rPr>
          <w:rFonts w:ascii="仿宋_GB2312" w:eastAsia="仿宋_GB2312" w:hAnsi="Times New Roman"/>
          <w:sz w:val="30"/>
          <w:szCs w:val="30"/>
        </w:rPr>
      </w:pPr>
    </w:p>
    <w:p w:rsidR="00502101" w:rsidRPr="00DC218C" w:rsidRDefault="00502101" w:rsidP="00502101">
      <w:pPr>
        <w:spacing w:line="600" w:lineRule="exact"/>
        <w:ind w:left="480"/>
        <w:rPr>
          <w:rFonts w:ascii="楷体" w:eastAsia="楷体" w:hAnsi="Times New Roman"/>
          <w:b/>
          <w:sz w:val="30"/>
          <w:szCs w:val="30"/>
        </w:rPr>
      </w:pPr>
      <w:r w:rsidRPr="00DC218C">
        <w:rPr>
          <w:rFonts w:ascii="楷体" w:eastAsia="楷体" w:hAnsi="Times New Roman" w:hint="eastAsia"/>
          <w:b/>
          <w:sz w:val="30"/>
          <w:szCs w:val="30"/>
        </w:rPr>
        <w:t>（二）</w:t>
      </w:r>
      <w:r w:rsidRPr="00DC218C">
        <w:rPr>
          <w:rFonts w:ascii="楷体" w:eastAsia="楷体" w:hAnsi="Times New Roman" w:hint="eastAsia"/>
          <w:b/>
          <w:sz w:val="30"/>
          <w:szCs w:val="30"/>
          <w:lang w:val="zh-CN"/>
        </w:rPr>
        <w:t>支出结构</w:t>
      </w:r>
      <w:r w:rsidRPr="00DC218C">
        <w:rPr>
          <w:rFonts w:ascii="楷体" w:eastAsia="楷体" w:hAnsi="Times New Roman" w:hint="eastAsia"/>
          <w:b/>
          <w:sz w:val="30"/>
          <w:szCs w:val="30"/>
        </w:rPr>
        <w:t>情况</w:t>
      </w:r>
    </w:p>
    <w:p w:rsidR="00502101" w:rsidRPr="00DC218C" w:rsidRDefault="00502101" w:rsidP="00502101">
      <w:pPr>
        <w:spacing w:line="600" w:lineRule="exact"/>
        <w:ind w:firstLine="720"/>
        <w:rPr>
          <w:rFonts w:ascii="仿宋_GB2312" w:eastAsia="仿宋_GB2312" w:hAnsi="Times New Roman"/>
          <w:kern w:val="2"/>
          <w:sz w:val="30"/>
          <w:szCs w:val="30"/>
          <w:lang w:val="zh-CN"/>
        </w:rPr>
      </w:pPr>
      <w:r w:rsidRPr="00DC218C">
        <w:rPr>
          <w:rFonts w:ascii="仿宋_GB2312" w:eastAsia="仿宋_GB2312" w:hAnsi="Times New Roman"/>
          <w:kern w:val="2"/>
          <w:sz w:val="30"/>
          <w:szCs w:val="30"/>
        </w:rPr>
        <w:lastRenderedPageBreak/>
        <w:t>2021</w:t>
      </w:r>
      <w:r w:rsidRPr="00DC218C">
        <w:rPr>
          <w:rFonts w:ascii="仿宋_GB2312" w:eastAsia="仿宋_GB2312" w:hAnsi="Times New Roman" w:hint="eastAsia"/>
          <w:kern w:val="2"/>
          <w:sz w:val="30"/>
          <w:szCs w:val="30"/>
        </w:rPr>
        <w:t>年度一般公共预算财政拨款支出</w:t>
      </w:r>
      <w:r w:rsidRPr="00DC218C">
        <w:rPr>
          <w:rFonts w:ascii="Times New Roman" w:eastAsia="仿宋_GB2312" w:hAnsi="Times New Roman"/>
          <w:kern w:val="2"/>
          <w:sz w:val="30"/>
          <w:szCs w:val="30"/>
        </w:rPr>
        <w:t>2,303,526.73</w:t>
      </w:r>
      <w:r w:rsidRPr="00DC218C">
        <w:rPr>
          <w:rFonts w:ascii="仿宋_GB2312" w:eastAsia="仿宋_GB2312" w:hAnsi="Times New Roman" w:hint="eastAsia"/>
          <w:kern w:val="2"/>
          <w:sz w:val="30"/>
          <w:szCs w:val="30"/>
        </w:rPr>
        <w:t>元，</w:t>
      </w:r>
      <w:r w:rsidRPr="00DC218C">
        <w:rPr>
          <w:rFonts w:ascii="仿宋_GB2312" w:eastAsia="仿宋_GB2312" w:hAnsi="Times New Roman" w:hint="eastAsia"/>
          <w:sz w:val="30"/>
          <w:szCs w:val="30"/>
        </w:rPr>
        <w:t>主要用于以下方面：</w:t>
      </w:r>
      <w:r w:rsidRPr="00DC218C">
        <w:rPr>
          <w:rFonts w:ascii="仿宋_GB2312" w:eastAsia="仿宋_GB2312" w:hAnsi="Times New Roman" w:hint="eastAsia"/>
          <w:kern w:val="2"/>
          <w:sz w:val="30"/>
          <w:szCs w:val="30"/>
          <w:lang w:val="zh-CN"/>
        </w:rPr>
        <w:t>社会保障和就业支出</w:t>
      </w:r>
      <w:r w:rsidRPr="00DC218C">
        <w:rPr>
          <w:rFonts w:ascii="仿宋_GB2312" w:eastAsia="仿宋_GB2312" w:hAnsi="Times New Roman"/>
          <w:kern w:val="2"/>
          <w:sz w:val="30"/>
          <w:szCs w:val="30"/>
          <w:lang w:val="zh-CN"/>
        </w:rPr>
        <w:t>2,177,533.09</w:t>
      </w:r>
      <w:r w:rsidRPr="00DC218C">
        <w:rPr>
          <w:rFonts w:ascii="仿宋_GB2312" w:eastAsia="仿宋_GB2312" w:hAnsi="Times New Roman" w:hint="eastAsia"/>
          <w:kern w:val="2"/>
          <w:sz w:val="30"/>
          <w:szCs w:val="30"/>
          <w:lang w:val="zh-CN"/>
        </w:rPr>
        <w:t>元，占</w:t>
      </w:r>
      <w:r w:rsidRPr="00DC218C">
        <w:rPr>
          <w:rFonts w:ascii="仿宋_GB2312" w:eastAsia="仿宋_GB2312" w:hAnsi="Times New Roman"/>
          <w:kern w:val="2"/>
          <w:sz w:val="30"/>
          <w:szCs w:val="30"/>
          <w:lang w:val="zh-CN"/>
        </w:rPr>
        <w:t>94.53%</w:t>
      </w:r>
      <w:r w:rsidRPr="00DC218C">
        <w:rPr>
          <w:rFonts w:ascii="仿宋_GB2312" w:eastAsia="仿宋_GB2312" w:hAnsi="Times New Roman" w:hint="eastAsia"/>
          <w:kern w:val="2"/>
          <w:sz w:val="30"/>
          <w:szCs w:val="30"/>
          <w:lang w:val="zh-CN"/>
        </w:rPr>
        <w:t>；卫生健康支出</w:t>
      </w:r>
      <w:r w:rsidRPr="00DC218C">
        <w:rPr>
          <w:rFonts w:ascii="仿宋_GB2312" w:eastAsia="仿宋_GB2312" w:hAnsi="Times New Roman"/>
          <w:kern w:val="2"/>
          <w:sz w:val="30"/>
          <w:szCs w:val="30"/>
          <w:lang w:val="zh-CN"/>
        </w:rPr>
        <w:t>125,993.64</w:t>
      </w:r>
      <w:r w:rsidRPr="00DC218C">
        <w:rPr>
          <w:rFonts w:ascii="仿宋_GB2312" w:eastAsia="仿宋_GB2312" w:hAnsi="Times New Roman" w:hint="eastAsia"/>
          <w:kern w:val="2"/>
          <w:sz w:val="30"/>
          <w:szCs w:val="30"/>
          <w:lang w:val="zh-CN"/>
        </w:rPr>
        <w:t>元，占</w:t>
      </w:r>
      <w:r w:rsidRPr="00DC218C">
        <w:rPr>
          <w:rFonts w:ascii="仿宋_GB2312" w:eastAsia="仿宋_GB2312" w:hAnsi="Times New Roman"/>
          <w:kern w:val="2"/>
          <w:sz w:val="30"/>
          <w:szCs w:val="30"/>
          <w:lang w:val="zh-CN"/>
        </w:rPr>
        <w:t>5.47%</w:t>
      </w:r>
      <w:r w:rsidRPr="00DC218C">
        <w:rPr>
          <w:rFonts w:ascii="仿宋_GB2312" w:eastAsia="仿宋_GB2312" w:hAnsi="Times New Roman" w:hint="eastAsia"/>
          <w:kern w:val="2"/>
          <w:sz w:val="30"/>
          <w:szCs w:val="30"/>
          <w:lang w:val="zh-CN"/>
        </w:rPr>
        <w:t>；</w:t>
      </w:r>
    </w:p>
    <w:p w:rsidR="00502101" w:rsidRPr="00DC218C" w:rsidRDefault="00502101" w:rsidP="00502101">
      <w:pPr>
        <w:spacing w:line="600" w:lineRule="exact"/>
        <w:ind w:left="480"/>
        <w:rPr>
          <w:rFonts w:ascii="楷体" w:eastAsia="楷体" w:hAnsi="Times New Roman"/>
          <w:b/>
          <w:sz w:val="30"/>
          <w:szCs w:val="30"/>
        </w:rPr>
      </w:pPr>
      <w:r w:rsidRPr="00DC218C">
        <w:rPr>
          <w:rFonts w:ascii="楷体" w:eastAsia="楷体" w:hAnsi="Times New Roman" w:hint="eastAsia"/>
          <w:b/>
          <w:sz w:val="30"/>
          <w:szCs w:val="30"/>
        </w:rPr>
        <w:t>（三）具体情况</w:t>
      </w:r>
    </w:p>
    <w:p w:rsidR="00502101" w:rsidRPr="00DC218C" w:rsidRDefault="00502101" w:rsidP="00502101">
      <w:pPr>
        <w:spacing w:line="600" w:lineRule="exact"/>
        <w:ind w:firstLine="600"/>
        <w:rPr>
          <w:rFonts w:ascii="仿宋_GB2312" w:eastAsia="仿宋_GB2312" w:hAnsi="Times New Roman"/>
          <w:sz w:val="30"/>
          <w:szCs w:val="30"/>
        </w:rPr>
      </w:pPr>
      <w:r w:rsidRPr="00DC218C">
        <w:rPr>
          <w:rFonts w:ascii="仿宋_GB2312" w:eastAsia="仿宋_GB2312" w:hAnsi="Times New Roman"/>
          <w:sz w:val="30"/>
          <w:szCs w:val="30"/>
        </w:rPr>
        <w:t>2021</w:t>
      </w:r>
      <w:r w:rsidRPr="00DC218C">
        <w:rPr>
          <w:rFonts w:ascii="仿宋_GB2312" w:eastAsia="仿宋_GB2312" w:hAnsi="Times New Roman" w:hint="eastAsia"/>
          <w:sz w:val="30"/>
          <w:szCs w:val="30"/>
        </w:rPr>
        <w:t>年度一般公共预算财政拨款支出年初预算为</w:t>
      </w:r>
      <w:r w:rsidRPr="00DC218C">
        <w:rPr>
          <w:rFonts w:ascii="Times New Roman" w:eastAsia="仿宋_GB2312" w:hAnsi="Times New Roman"/>
          <w:kern w:val="2"/>
          <w:sz w:val="30"/>
          <w:szCs w:val="30"/>
        </w:rPr>
        <w:t>2,054,479.00</w:t>
      </w:r>
      <w:r w:rsidRPr="00DC218C">
        <w:rPr>
          <w:rFonts w:ascii="仿宋_GB2312" w:eastAsia="仿宋_GB2312" w:hAnsi="Times New Roman" w:hint="eastAsia"/>
          <w:sz w:val="30"/>
          <w:szCs w:val="30"/>
        </w:rPr>
        <w:t>元，支出决算为</w:t>
      </w:r>
      <w:r w:rsidRPr="00DC218C">
        <w:rPr>
          <w:rFonts w:ascii="Times New Roman" w:eastAsia="仿宋_GB2312" w:hAnsi="Times New Roman"/>
          <w:kern w:val="2"/>
          <w:sz w:val="30"/>
          <w:szCs w:val="30"/>
        </w:rPr>
        <w:t>2,303,526.73</w:t>
      </w:r>
      <w:r w:rsidRPr="00DC218C">
        <w:rPr>
          <w:rFonts w:ascii="仿宋_GB2312" w:eastAsia="仿宋_GB2312" w:hAnsi="Times New Roman" w:hint="eastAsia"/>
          <w:sz w:val="30"/>
          <w:szCs w:val="30"/>
        </w:rPr>
        <w:t>元，完成年初预算的</w:t>
      </w:r>
      <w:r w:rsidRPr="00DC218C">
        <w:rPr>
          <w:rFonts w:ascii="Times New Roman" w:eastAsia="仿宋_GB2312" w:hAnsi="Times New Roman"/>
          <w:kern w:val="2"/>
          <w:sz w:val="30"/>
          <w:szCs w:val="30"/>
        </w:rPr>
        <w:t>112.12</w:t>
      </w:r>
      <w:r w:rsidRPr="00DC218C">
        <w:rPr>
          <w:rFonts w:ascii="仿宋_GB2312" w:eastAsia="仿宋_GB2312" w:hAnsi="Times New Roman"/>
          <w:sz w:val="30"/>
          <w:szCs w:val="30"/>
        </w:rPr>
        <w:t>%</w:t>
      </w:r>
      <w:r w:rsidRPr="00DC218C">
        <w:rPr>
          <w:rFonts w:ascii="仿宋_GB2312" w:eastAsia="仿宋_GB2312" w:hAnsi="Times New Roman" w:hint="eastAsia"/>
          <w:sz w:val="30"/>
          <w:szCs w:val="30"/>
        </w:rPr>
        <w:t>。其中：</w:t>
      </w:r>
    </w:p>
    <w:p w:rsidR="00502101" w:rsidRPr="00DC218C" w:rsidRDefault="00502101" w:rsidP="00502101">
      <w:pPr>
        <w:spacing w:line="600" w:lineRule="exact"/>
        <w:ind w:firstLine="600"/>
        <w:rPr>
          <w:rFonts w:ascii="仿宋_GB2312" w:eastAsia="仿宋_GB2312" w:hAnsi="Times New Roman"/>
          <w:sz w:val="30"/>
          <w:szCs w:val="30"/>
          <w:u w:val="single"/>
        </w:rPr>
      </w:pPr>
      <w:r w:rsidRPr="00DC218C">
        <w:rPr>
          <w:rFonts w:ascii="仿宋_GB2312" w:eastAsia="仿宋_GB2312" w:hAnsi="Times New Roman"/>
          <w:sz w:val="30"/>
          <w:szCs w:val="30"/>
        </w:rPr>
        <w:t>1.</w:t>
      </w:r>
      <w:r w:rsidRPr="00DC218C">
        <w:rPr>
          <w:rFonts w:ascii="Times New Roman" w:eastAsia="仿宋_GB2312" w:hAnsi="Times New Roman"/>
          <w:sz w:val="30"/>
          <w:szCs w:val="30"/>
        </w:rPr>
        <w:t xml:space="preserve"> </w:t>
      </w:r>
      <w:r w:rsidRPr="00DC218C">
        <w:rPr>
          <w:rFonts w:ascii="仿宋_GB2312" w:eastAsia="仿宋_GB2312" w:hAnsi="仿宋_GB2312" w:hint="eastAsia"/>
          <w:sz w:val="30"/>
          <w:szCs w:val="30"/>
        </w:rPr>
        <w:t>社会保障和就业支出（类）人力资源和社会保障管理事务（款）行政运行（项）</w:t>
      </w:r>
      <w:r w:rsidRPr="00DC218C">
        <w:rPr>
          <w:rFonts w:ascii="仿宋_GB2312" w:eastAsia="仿宋_GB2312" w:hAnsi="Times New Roman" w:hint="eastAsia"/>
          <w:sz w:val="30"/>
          <w:szCs w:val="30"/>
        </w:rPr>
        <w:t>年初预算为</w:t>
      </w:r>
      <w:r w:rsidRPr="00DC218C">
        <w:rPr>
          <w:rFonts w:ascii="Times New Roman" w:eastAsia="仿宋_GB2312" w:hAnsi="Times New Roman"/>
          <w:sz w:val="30"/>
          <w:szCs w:val="30"/>
        </w:rPr>
        <w:t>1758800</w:t>
      </w:r>
      <w:r w:rsidRPr="00DC218C">
        <w:rPr>
          <w:rFonts w:ascii="仿宋_GB2312" w:eastAsia="仿宋_GB2312" w:hAnsi="Times New Roman" w:hint="eastAsia"/>
          <w:sz w:val="30"/>
          <w:szCs w:val="30"/>
        </w:rPr>
        <w:t>元，支出决算为</w:t>
      </w:r>
      <w:r w:rsidRPr="00DC218C">
        <w:rPr>
          <w:rFonts w:ascii="Times New Roman" w:eastAsia="仿宋_GB2312" w:hAnsi="Times New Roman"/>
          <w:sz w:val="30"/>
          <w:szCs w:val="30"/>
        </w:rPr>
        <w:t>1968988.93</w:t>
      </w:r>
      <w:r w:rsidRPr="00DC218C">
        <w:rPr>
          <w:rFonts w:ascii="仿宋_GB2312" w:eastAsia="仿宋_GB2312" w:hAnsi="Times New Roman" w:hint="eastAsia"/>
          <w:sz w:val="30"/>
          <w:szCs w:val="30"/>
        </w:rPr>
        <w:t>元，完成年初预算的</w:t>
      </w:r>
      <w:r w:rsidRPr="00DC218C">
        <w:rPr>
          <w:rFonts w:ascii="Times New Roman" w:eastAsia="仿宋_GB2312" w:hAnsi="Times New Roman"/>
          <w:sz w:val="30"/>
          <w:szCs w:val="30"/>
        </w:rPr>
        <w:t xml:space="preserve"> 111.95 </w:t>
      </w:r>
      <w:r w:rsidRPr="00DC218C">
        <w:rPr>
          <w:rFonts w:ascii="仿宋_GB2312" w:eastAsia="仿宋_GB2312" w:hAnsi="Times New Roman"/>
          <w:sz w:val="30"/>
          <w:szCs w:val="30"/>
        </w:rPr>
        <w:t>%</w:t>
      </w:r>
      <w:r w:rsidRPr="00DC218C">
        <w:rPr>
          <w:rFonts w:ascii="仿宋_GB2312" w:eastAsia="仿宋_GB2312" w:hAnsi="Times New Roman" w:hint="eastAsia"/>
          <w:sz w:val="30"/>
          <w:szCs w:val="30"/>
        </w:rPr>
        <w:t>，决算数大于年初预算数的主要原因是人员变动增加。</w:t>
      </w:r>
    </w:p>
    <w:p w:rsidR="00502101" w:rsidRPr="00DC218C" w:rsidRDefault="00502101" w:rsidP="00502101">
      <w:pPr>
        <w:spacing w:line="600" w:lineRule="exact"/>
        <w:ind w:firstLine="600"/>
        <w:rPr>
          <w:rFonts w:ascii="仿宋_GB2312" w:eastAsia="仿宋_GB2312" w:hAnsi="Times New Roman"/>
          <w:sz w:val="30"/>
          <w:szCs w:val="30"/>
        </w:rPr>
      </w:pPr>
      <w:r w:rsidRPr="00DC218C">
        <w:rPr>
          <w:rFonts w:ascii="仿宋_GB2312" w:eastAsia="仿宋_GB2312" w:hAnsi="Times New Roman"/>
          <w:sz w:val="30"/>
          <w:szCs w:val="30"/>
        </w:rPr>
        <w:t>2.</w:t>
      </w:r>
      <w:r w:rsidRPr="00DC218C">
        <w:rPr>
          <w:rFonts w:ascii="Times New Roman" w:eastAsia="仿宋_GB2312" w:hAnsi="Times New Roman"/>
          <w:sz w:val="30"/>
          <w:szCs w:val="30"/>
        </w:rPr>
        <w:t xml:space="preserve"> </w:t>
      </w:r>
      <w:r w:rsidRPr="00DC218C">
        <w:rPr>
          <w:rFonts w:ascii="仿宋_GB2312" w:eastAsia="仿宋_GB2312" w:hAnsi="仿宋_GB2312" w:hint="eastAsia"/>
          <w:sz w:val="30"/>
          <w:szCs w:val="30"/>
        </w:rPr>
        <w:t>社会保障和就业支出（类）行政事业单位养老支出（款）机关事业单位基本养老保险缴费支出（项）</w:t>
      </w:r>
      <w:r w:rsidRPr="00DC218C">
        <w:rPr>
          <w:rFonts w:ascii="仿宋_GB2312" w:eastAsia="仿宋_GB2312" w:hAnsi="Times New Roman" w:hint="eastAsia"/>
          <w:sz w:val="30"/>
          <w:szCs w:val="30"/>
        </w:rPr>
        <w:t>年初预算为</w:t>
      </w:r>
      <w:r w:rsidRPr="00DC218C">
        <w:rPr>
          <w:rFonts w:ascii="Times New Roman" w:eastAsia="仿宋_GB2312" w:hAnsi="Times New Roman"/>
          <w:sz w:val="30"/>
          <w:szCs w:val="30"/>
        </w:rPr>
        <w:t>122900</w:t>
      </w:r>
      <w:r w:rsidRPr="00DC218C">
        <w:rPr>
          <w:rFonts w:ascii="仿宋_GB2312" w:eastAsia="仿宋_GB2312" w:hAnsi="Times New Roman" w:hint="eastAsia"/>
          <w:sz w:val="30"/>
          <w:szCs w:val="30"/>
        </w:rPr>
        <w:t>元，支出决算为</w:t>
      </w:r>
      <w:r w:rsidRPr="00DC218C">
        <w:rPr>
          <w:rFonts w:ascii="Times New Roman" w:eastAsia="仿宋_GB2312" w:hAnsi="Times New Roman"/>
          <w:sz w:val="30"/>
          <w:szCs w:val="30"/>
        </w:rPr>
        <w:t>139038.16</w:t>
      </w:r>
      <w:r w:rsidRPr="00DC218C">
        <w:rPr>
          <w:rFonts w:ascii="仿宋_GB2312" w:eastAsia="仿宋_GB2312" w:hAnsi="Times New Roman" w:hint="eastAsia"/>
          <w:sz w:val="30"/>
          <w:szCs w:val="30"/>
        </w:rPr>
        <w:t>元，完成年初预算的</w:t>
      </w:r>
      <w:r w:rsidRPr="00DC218C">
        <w:rPr>
          <w:rFonts w:ascii="Times New Roman" w:eastAsia="仿宋_GB2312" w:hAnsi="Times New Roman"/>
          <w:sz w:val="30"/>
          <w:szCs w:val="30"/>
        </w:rPr>
        <w:t>113.13</w:t>
      </w:r>
      <w:r w:rsidRPr="00DC218C">
        <w:rPr>
          <w:rFonts w:ascii="仿宋_GB2312" w:eastAsia="仿宋_GB2312" w:hAnsi="Times New Roman"/>
          <w:sz w:val="30"/>
          <w:szCs w:val="30"/>
        </w:rPr>
        <w:t>%</w:t>
      </w:r>
      <w:r w:rsidRPr="00DC218C">
        <w:rPr>
          <w:rFonts w:ascii="仿宋_GB2312" w:eastAsia="仿宋_GB2312" w:hAnsi="Times New Roman" w:hint="eastAsia"/>
          <w:sz w:val="30"/>
          <w:szCs w:val="30"/>
        </w:rPr>
        <w:t>，决算数大于年初预算数的主要原因是人员变动增加。</w:t>
      </w:r>
    </w:p>
    <w:p w:rsidR="00502101" w:rsidRPr="00DC218C" w:rsidRDefault="00502101" w:rsidP="00502101">
      <w:pPr>
        <w:spacing w:line="600" w:lineRule="exact"/>
        <w:ind w:firstLine="600"/>
        <w:rPr>
          <w:rFonts w:ascii="仿宋_GB2312" w:eastAsia="仿宋_GB2312" w:hAnsi="Times New Roman"/>
          <w:sz w:val="30"/>
          <w:szCs w:val="30"/>
          <w:u w:val="single"/>
        </w:rPr>
      </w:pPr>
      <w:r w:rsidRPr="00DC218C">
        <w:rPr>
          <w:rFonts w:ascii="仿宋_GB2312" w:eastAsia="仿宋_GB2312" w:hAnsi="Times New Roman"/>
          <w:sz w:val="30"/>
          <w:szCs w:val="30"/>
        </w:rPr>
        <w:t>3.</w:t>
      </w:r>
      <w:r w:rsidRPr="00DC218C">
        <w:rPr>
          <w:rFonts w:ascii="Times New Roman" w:eastAsia="仿宋_GB2312" w:hAnsi="Times New Roman"/>
          <w:sz w:val="30"/>
          <w:szCs w:val="30"/>
        </w:rPr>
        <w:t xml:space="preserve"> </w:t>
      </w:r>
      <w:r w:rsidRPr="00DC218C">
        <w:rPr>
          <w:rFonts w:ascii="仿宋_GB2312" w:eastAsia="仿宋_GB2312" w:hAnsi="仿宋_GB2312" w:hint="eastAsia"/>
          <w:sz w:val="30"/>
          <w:szCs w:val="30"/>
        </w:rPr>
        <w:t>社会保障和就业支出（类）行政事业单位养老支出（款）机关事业单位职业年金缴费支出（项）</w:t>
      </w:r>
      <w:r w:rsidRPr="00DC218C">
        <w:rPr>
          <w:rFonts w:ascii="仿宋_GB2312" w:eastAsia="仿宋_GB2312" w:hAnsi="Times New Roman" w:hint="eastAsia"/>
          <w:sz w:val="30"/>
          <w:szCs w:val="30"/>
        </w:rPr>
        <w:t>年初预算为</w:t>
      </w:r>
      <w:r w:rsidRPr="00DC218C">
        <w:rPr>
          <w:rFonts w:ascii="Times New Roman" w:eastAsia="仿宋_GB2312" w:hAnsi="Times New Roman"/>
          <w:sz w:val="30"/>
          <w:szCs w:val="30"/>
        </w:rPr>
        <w:t>61400</w:t>
      </w:r>
      <w:r w:rsidRPr="00DC218C">
        <w:rPr>
          <w:rFonts w:ascii="仿宋_GB2312" w:eastAsia="仿宋_GB2312" w:hAnsi="Times New Roman" w:hint="eastAsia"/>
          <w:sz w:val="30"/>
          <w:szCs w:val="30"/>
        </w:rPr>
        <w:t>元，支出决算为</w:t>
      </w:r>
      <w:r w:rsidRPr="00DC218C">
        <w:rPr>
          <w:rFonts w:ascii="Times New Roman" w:eastAsia="仿宋_GB2312" w:hAnsi="Times New Roman"/>
          <w:sz w:val="30"/>
          <w:szCs w:val="30"/>
        </w:rPr>
        <w:t>69506</w:t>
      </w:r>
      <w:r w:rsidRPr="00DC218C">
        <w:rPr>
          <w:rFonts w:ascii="仿宋_GB2312" w:eastAsia="仿宋_GB2312" w:hAnsi="Times New Roman" w:hint="eastAsia"/>
          <w:sz w:val="30"/>
          <w:szCs w:val="30"/>
        </w:rPr>
        <w:t>元，完成年初预算的</w:t>
      </w:r>
      <w:r w:rsidRPr="00DC218C">
        <w:rPr>
          <w:rFonts w:ascii="Times New Roman" w:eastAsia="仿宋_GB2312" w:hAnsi="Times New Roman"/>
          <w:sz w:val="30"/>
          <w:szCs w:val="30"/>
        </w:rPr>
        <w:t>113.20</w:t>
      </w:r>
      <w:r w:rsidRPr="00DC218C">
        <w:rPr>
          <w:rFonts w:ascii="仿宋_GB2312" w:eastAsia="仿宋_GB2312" w:hAnsi="Times New Roman"/>
          <w:sz w:val="30"/>
          <w:szCs w:val="30"/>
        </w:rPr>
        <w:t>%</w:t>
      </w:r>
      <w:r w:rsidRPr="00DC218C">
        <w:rPr>
          <w:rFonts w:ascii="仿宋_GB2312" w:eastAsia="仿宋_GB2312" w:hAnsi="Times New Roman" w:hint="eastAsia"/>
          <w:sz w:val="30"/>
          <w:szCs w:val="30"/>
        </w:rPr>
        <w:t>，决算数大于年初预算数的主要原因是人员变动增加。</w:t>
      </w:r>
    </w:p>
    <w:p w:rsidR="00502101" w:rsidRPr="00DC218C" w:rsidRDefault="00502101" w:rsidP="00502101">
      <w:pPr>
        <w:spacing w:line="600" w:lineRule="exact"/>
        <w:ind w:firstLine="600"/>
        <w:rPr>
          <w:rFonts w:ascii="仿宋_GB2312" w:eastAsia="仿宋_GB2312" w:hAnsi="Times New Roman"/>
          <w:sz w:val="30"/>
          <w:szCs w:val="30"/>
        </w:rPr>
      </w:pPr>
      <w:r w:rsidRPr="00DC218C">
        <w:rPr>
          <w:rFonts w:ascii="仿宋_GB2312" w:eastAsia="仿宋_GB2312" w:hAnsi="Times New Roman"/>
          <w:sz w:val="30"/>
          <w:szCs w:val="30"/>
        </w:rPr>
        <w:t>4.</w:t>
      </w:r>
      <w:r w:rsidRPr="00DC218C">
        <w:rPr>
          <w:rFonts w:ascii="Times New Roman" w:eastAsia="仿宋_GB2312" w:hAnsi="Times New Roman"/>
          <w:sz w:val="30"/>
          <w:szCs w:val="30"/>
        </w:rPr>
        <w:t xml:space="preserve"> </w:t>
      </w:r>
      <w:r w:rsidRPr="00DC218C">
        <w:rPr>
          <w:rFonts w:ascii="仿宋_GB2312" w:eastAsia="仿宋_GB2312" w:hAnsi="仿宋_GB2312" w:hint="eastAsia"/>
          <w:sz w:val="30"/>
          <w:szCs w:val="30"/>
        </w:rPr>
        <w:t>卫生健康支出（类）行政事业单位医疗（款）行政单位医疗（项）</w:t>
      </w:r>
      <w:r w:rsidRPr="00DC218C">
        <w:rPr>
          <w:rFonts w:ascii="仿宋_GB2312" w:eastAsia="仿宋_GB2312" w:hAnsi="Times New Roman" w:hint="eastAsia"/>
          <w:sz w:val="30"/>
          <w:szCs w:val="30"/>
        </w:rPr>
        <w:t>年初预算为</w:t>
      </w:r>
      <w:r w:rsidRPr="00DC218C">
        <w:rPr>
          <w:rFonts w:ascii="Times New Roman" w:eastAsia="仿宋_GB2312" w:hAnsi="Times New Roman"/>
          <w:sz w:val="30"/>
          <w:szCs w:val="30"/>
        </w:rPr>
        <w:t>80700</w:t>
      </w:r>
      <w:r w:rsidRPr="00DC218C">
        <w:rPr>
          <w:rFonts w:ascii="仿宋_GB2312" w:eastAsia="仿宋_GB2312" w:hAnsi="Times New Roman" w:hint="eastAsia"/>
          <w:sz w:val="30"/>
          <w:szCs w:val="30"/>
        </w:rPr>
        <w:t>元，支出决算为</w:t>
      </w:r>
      <w:r w:rsidRPr="00DC218C">
        <w:rPr>
          <w:rFonts w:ascii="Times New Roman" w:eastAsia="仿宋_GB2312" w:hAnsi="Times New Roman"/>
          <w:sz w:val="30"/>
          <w:szCs w:val="30"/>
        </w:rPr>
        <w:t>91240.64</w:t>
      </w:r>
      <w:r w:rsidRPr="00DC218C">
        <w:rPr>
          <w:rFonts w:ascii="仿宋_GB2312" w:eastAsia="仿宋_GB2312" w:hAnsi="Times New Roman" w:hint="eastAsia"/>
          <w:sz w:val="30"/>
          <w:szCs w:val="30"/>
        </w:rPr>
        <w:t>元，完成年初预算的</w:t>
      </w:r>
      <w:r w:rsidRPr="00DC218C">
        <w:rPr>
          <w:rFonts w:ascii="Times New Roman" w:eastAsia="仿宋_GB2312" w:hAnsi="Times New Roman"/>
          <w:sz w:val="30"/>
          <w:szCs w:val="30"/>
        </w:rPr>
        <w:t>113.06</w:t>
      </w:r>
      <w:r w:rsidRPr="00DC218C">
        <w:rPr>
          <w:rFonts w:ascii="仿宋_GB2312" w:eastAsia="仿宋_GB2312" w:hAnsi="Times New Roman"/>
          <w:sz w:val="30"/>
          <w:szCs w:val="30"/>
        </w:rPr>
        <w:t>%</w:t>
      </w:r>
      <w:r w:rsidRPr="00DC218C">
        <w:rPr>
          <w:rFonts w:ascii="仿宋_GB2312" w:eastAsia="仿宋_GB2312" w:hAnsi="Times New Roman" w:hint="eastAsia"/>
          <w:sz w:val="30"/>
          <w:szCs w:val="30"/>
        </w:rPr>
        <w:t>，决算数大于年初预算数的主要原因是人员变动增加。</w:t>
      </w:r>
    </w:p>
    <w:p w:rsidR="00502101" w:rsidRPr="00DC218C" w:rsidRDefault="00502101" w:rsidP="00502101">
      <w:pPr>
        <w:spacing w:line="600" w:lineRule="exact"/>
        <w:ind w:firstLine="600"/>
        <w:rPr>
          <w:rFonts w:ascii="Times New Roman" w:eastAsia="仿宋_GB2312" w:hAnsi="Times New Roman"/>
          <w:sz w:val="30"/>
          <w:szCs w:val="30"/>
        </w:rPr>
      </w:pPr>
      <w:r w:rsidRPr="00DC218C">
        <w:rPr>
          <w:rFonts w:ascii="仿宋_GB2312" w:eastAsia="仿宋_GB2312" w:hAnsi="Times New Roman"/>
          <w:sz w:val="30"/>
          <w:szCs w:val="30"/>
        </w:rPr>
        <w:lastRenderedPageBreak/>
        <w:t>5.</w:t>
      </w:r>
      <w:r w:rsidRPr="00DC218C">
        <w:rPr>
          <w:rFonts w:ascii="Times New Roman" w:eastAsia="仿宋_GB2312" w:hAnsi="Times New Roman"/>
          <w:sz w:val="30"/>
          <w:szCs w:val="30"/>
        </w:rPr>
        <w:t xml:space="preserve"> </w:t>
      </w:r>
      <w:r w:rsidRPr="00DC218C">
        <w:rPr>
          <w:rFonts w:ascii="仿宋_GB2312" w:eastAsia="仿宋_GB2312" w:hAnsi="仿宋_GB2312" w:hint="eastAsia"/>
          <w:sz w:val="30"/>
          <w:szCs w:val="30"/>
        </w:rPr>
        <w:t>卫生健康支出（类）行政事业单位医疗（款）公务员医疗补助（项）</w:t>
      </w:r>
      <w:r w:rsidRPr="00DC218C">
        <w:rPr>
          <w:rFonts w:ascii="仿宋_GB2312" w:eastAsia="仿宋_GB2312" w:hAnsi="Times New Roman" w:hint="eastAsia"/>
          <w:sz w:val="30"/>
          <w:szCs w:val="30"/>
        </w:rPr>
        <w:t>年初预算为</w:t>
      </w:r>
      <w:r w:rsidRPr="00DC218C">
        <w:rPr>
          <w:rFonts w:ascii="Times New Roman" w:eastAsia="仿宋_GB2312" w:hAnsi="Times New Roman"/>
          <w:sz w:val="30"/>
          <w:szCs w:val="30"/>
        </w:rPr>
        <w:t>30700</w:t>
      </w:r>
      <w:r w:rsidRPr="00DC218C">
        <w:rPr>
          <w:rFonts w:ascii="仿宋_GB2312" w:eastAsia="仿宋_GB2312" w:hAnsi="Times New Roman" w:hint="eastAsia"/>
          <w:sz w:val="30"/>
          <w:szCs w:val="30"/>
        </w:rPr>
        <w:t>元，支出决算为</w:t>
      </w:r>
      <w:r w:rsidRPr="00DC218C">
        <w:rPr>
          <w:rFonts w:ascii="Times New Roman" w:eastAsia="仿宋_GB2312" w:hAnsi="Times New Roman"/>
          <w:sz w:val="30"/>
          <w:szCs w:val="30"/>
        </w:rPr>
        <w:t>34753</w:t>
      </w:r>
      <w:r w:rsidRPr="00DC218C">
        <w:rPr>
          <w:rFonts w:ascii="仿宋_GB2312" w:eastAsia="仿宋_GB2312" w:hAnsi="Times New Roman" w:hint="eastAsia"/>
          <w:sz w:val="30"/>
          <w:szCs w:val="30"/>
        </w:rPr>
        <w:t>元，完成年初预算的</w:t>
      </w:r>
      <w:r w:rsidRPr="00DC218C">
        <w:rPr>
          <w:rFonts w:ascii="Times New Roman" w:eastAsia="仿宋_GB2312" w:hAnsi="Times New Roman"/>
          <w:sz w:val="30"/>
          <w:szCs w:val="30"/>
        </w:rPr>
        <w:t>113.20</w:t>
      </w:r>
      <w:r w:rsidRPr="00DC218C">
        <w:rPr>
          <w:rFonts w:ascii="仿宋_GB2312" w:eastAsia="仿宋_GB2312" w:hAnsi="Times New Roman"/>
          <w:sz w:val="30"/>
          <w:szCs w:val="30"/>
        </w:rPr>
        <w:t>%</w:t>
      </w:r>
      <w:r w:rsidRPr="00DC218C">
        <w:rPr>
          <w:rFonts w:ascii="仿宋_GB2312" w:eastAsia="仿宋_GB2312" w:hAnsi="Times New Roman" w:hint="eastAsia"/>
          <w:sz w:val="30"/>
          <w:szCs w:val="30"/>
        </w:rPr>
        <w:t>，决算数大于年初预算数的主要原因是人员变动增加。</w:t>
      </w:r>
    </w:p>
    <w:p w:rsidR="00502101" w:rsidRPr="00DC218C" w:rsidRDefault="00502101" w:rsidP="00502101">
      <w:pPr>
        <w:spacing w:line="600" w:lineRule="exact"/>
        <w:rPr>
          <w:rFonts w:ascii="Times New Roman" w:eastAsia="仿宋_GB2312" w:hAnsi="Times New Roman"/>
          <w:sz w:val="30"/>
          <w:szCs w:val="30"/>
        </w:rPr>
      </w:pPr>
    </w:p>
    <w:p w:rsidR="00502101" w:rsidRPr="00DC218C" w:rsidRDefault="00502101" w:rsidP="00502101">
      <w:pPr>
        <w:pStyle w:val="2"/>
        <w:keepNext/>
        <w:keepLines/>
        <w:spacing w:line="600" w:lineRule="exact"/>
        <w:ind w:firstLine="602"/>
        <w:rPr>
          <w:rFonts w:hAnsi="Times New Roman"/>
          <w:b/>
          <w:sz w:val="30"/>
          <w:szCs w:val="30"/>
        </w:rPr>
      </w:pPr>
      <w:r w:rsidRPr="00DC218C">
        <w:rPr>
          <w:rFonts w:hAnsi="Times New Roman" w:hint="eastAsia"/>
          <w:b/>
          <w:sz w:val="30"/>
          <w:szCs w:val="30"/>
        </w:rPr>
        <w:t>六、一般公共预算财政拨款基本支出决算情况说明</w:t>
      </w:r>
    </w:p>
    <w:p w:rsidR="00502101" w:rsidRPr="00DC218C" w:rsidRDefault="00502101" w:rsidP="00502101">
      <w:pPr>
        <w:spacing w:line="580" w:lineRule="exact"/>
        <w:ind w:firstLine="602"/>
        <w:rPr>
          <w:rFonts w:ascii="仿宋_GB2312" w:eastAsia="仿宋_GB2312" w:hAnsi="仿宋_GB2312"/>
          <w:sz w:val="30"/>
          <w:szCs w:val="30"/>
          <w:lang w:val="zh-CN"/>
        </w:rPr>
      </w:pPr>
      <w:r w:rsidRPr="00DC218C">
        <w:rPr>
          <w:rFonts w:ascii="仿宋_GB2312" w:eastAsia="仿宋_GB2312" w:hAnsi="Times New Roman" w:hint="eastAsia"/>
          <w:kern w:val="2"/>
          <w:sz w:val="30"/>
          <w:szCs w:val="30"/>
        </w:rPr>
        <w:t>天津市南开区劳动人事争议仲裁院</w:t>
      </w:r>
      <w:r w:rsidRPr="00DC218C">
        <w:rPr>
          <w:rFonts w:ascii="Times New Roman" w:eastAsia="仿宋_GB2312" w:hAnsi="Times New Roman"/>
          <w:kern w:val="2"/>
          <w:sz w:val="30"/>
          <w:szCs w:val="30"/>
        </w:rPr>
        <w:t>2021</w:t>
      </w:r>
      <w:r w:rsidRPr="00DC218C">
        <w:rPr>
          <w:rFonts w:ascii="仿宋_GB2312" w:eastAsia="仿宋_GB2312" w:hAnsi="Times New Roman" w:hint="eastAsia"/>
          <w:kern w:val="2"/>
          <w:sz w:val="30"/>
          <w:szCs w:val="30"/>
        </w:rPr>
        <w:t>年度部门决算一般公共预算财政拨款基本支出合计</w:t>
      </w:r>
      <w:r w:rsidRPr="00DC218C">
        <w:rPr>
          <w:rFonts w:ascii="Times New Roman" w:eastAsia="仿宋_GB2312" w:hAnsi="Times New Roman"/>
          <w:kern w:val="2"/>
          <w:sz w:val="30"/>
          <w:szCs w:val="30"/>
        </w:rPr>
        <w:t>2,303,526.73</w:t>
      </w:r>
      <w:r w:rsidRPr="00DC218C">
        <w:rPr>
          <w:rFonts w:ascii="仿宋_GB2312" w:eastAsia="仿宋_GB2312" w:hAnsi="Times New Roman" w:hint="eastAsia"/>
          <w:kern w:val="2"/>
          <w:sz w:val="30"/>
          <w:szCs w:val="30"/>
        </w:rPr>
        <w:t>元，与</w:t>
      </w:r>
      <w:r w:rsidRPr="00DC218C">
        <w:rPr>
          <w:rFonts w:ascii="Times New Roman" w:eastAsia="仿宋_GB2312" w:hAnsi="Times New Roman"/>
          <w:kern w:val="2"/>
          <w:sz w:val="30"/>
          <w:szCs w:val="30"/>
        </w:rPr>
        <w:t>2020</w:t>
      </w:r>
      <w:r w:rsidRPr="00DC218C">
        <w:rPr>
          <w:rFonts w:ascii="仿宋_GB2312" w:eastAsia="仿宋_GB2312" w:hAnsi="Times New Roman" w:hint="eastAsia"/>
          <w:kern w:val="2"/>
          <w:sz w:val="30"/>
          <w:szCs w:val="30"/>
        </w:rPr>
        <w:t>年度相比增加</w:t>
      </w:r>
      <w:r w:rsidRPr="00DC218C">
        <w:rPr>
          <w:rFonts w:ascii="Times New Roman" w:eastAsia="仿宋_GB2312" w:hAnsi="Times New Roman"/>
          <w:kern w:val="2"/>
          <w:sz w:val="30"/>
          <w:szCs w:val="30"/>
        </w:rPr>
        <w:t>2,303,526.73</w:t>
      </w:r>
      <w:r w:rsidRPr="00DC218C">
        <w:rPr>
          <w:rFonts w:ascii="仿宋_GB2312" w:eastAsia="仿宋_GB2312" w:hAnsi="Times New Roman" w:hint="eastAsia"/>
          <w:kern w:val="2"/>
          <w:sz w:val="30"/>
          <w:szCs w:val="30"/>
        </w:rPr>
        <w:t>元，</w:t>
      </w:r>
      <w:r w:rsidRPr="00DC218C">
        <w:rPr>
          <w:rFonts w:ascii="仿宋_GB2312" w:eastAsia="仿宋_GB2312" w:hAnsi="Times New Roman" w:hint="eastAsia"/>
          <w:sz w:val="30"/>
          <w:szCs w:val="30"/>
        </w:rPr>
        <w:t>主要原因是</w:t>
      </w:r>
      <w:r w:rsidRPr="00DC218C">
        <w:rPr>
          <w:rFonts w:ascii="楷体_GB2312" w:eastAsia="楷体_GB2312" w:hAnsi="Times New Roman" w:hint="eastAsia"/>
          <w:kern w:val="2"/>
          <w:sz w:val="30"/>
          <w:szCs w:val="30"/>
          <w:lang w:val="zh-CN"/>
        </w:rPr>
        <w:t>：</w:t>
      </w:r>
      <w:r w:rsidRPr="00DC218C">
        <w:rPr>
          <w:rFonts w:ascii="仿宋_GB2312" w:eastAsia="仿宋_GB2312" w:hAnsi="仿宋_GB2312" w:hint="eastAsia"/>
          <w:sz w:val="30"/>
          <w:szCs w:val="30"/>
          <w:lang w:val="zh-CN"/>
        </w:rPr>
        <w:t>本单位自</w:t>
      </w:r>
      <w:r w:rsidRPr="00DC218C">
        <w:rPr>
          <w:rFonts w:ascii="仿宋_GB2312" w:eastAsia="仿宋_GB2312" w:hAnsi="仿宋_GB2312"/>
          <w:sz w:val="30"/>
          <w:szCs w:val="30"/>
        </w:rPr>
        <w:t>2021</w:t>
      </w:r>
      <w:r w:rsidRPr="00DC218C">
        <w:rPr>
          <w:rFonts w:ascii="仿宋_GB2312" w:eastAsia="仿宋_GB2312" w:hAnsi="仿宋_GB2312" w:hint="eastAsia"/>
          <w:sz w:val="30"/>
          <w:szCs w:val="30"/>
        </w:rPr>
        <w:t>年起独立编报预决算，</w:t>
      </w:r>
      <w:proofErr w:type="gramStart"/>
      <w:r w:rsidRPr="00DC218C">
        <w:rPr>
          <w:rFonts w:ascii="仿宋_GB2312" w:eastAsia="仿宋_GB2312" w:hAnsi="仿宋_GB2312" w:hint="eastAsia"/>
          <w:sz w:val="30"/>
          <w:szCs w:val="30"/>
        </w:rPr>
        <w:t>属预决算</w:t>
      </w:r>
      <w:proofErr w:type="gramEnd"/>
      <w:r w:rsidRPr="00DC218C">
        <w:rPr>
          <w:rFonts w:ascii="仿宋_GB2312" w:eastAsia="仿宋_GB2312" w:hAnsi="仿宋_GB2312" w:hint="eastAsia"/>
          <w:sz w:val="30"/>
          <w:szCs w:val="30"/>
        </w:rPr>
        <w:t>新增单位</w:t>
      </w:r>
      <w:r w:rsidRPr="00DC218C">
        <w:rPr>
          <w:rFonts w:ascii="仿宋_GB2312" w:eastAsia="仿宋_GB2312" w:hAnsi="仿宋_GB2312" w:hint="eastAsia"/>
          <w:sz w:val="30"/>
          <w:szCs w:val="30"/>
          <w:lang w:val="zh-CN"/>
        </w:rPr>
        <w:t>。</w:t>
      </w:r>
      <w:r w:rsidRPr="00DC218C">
        <w:rPr>
          <w:rFonts w:ascii="仿宋_GB2312" w:eastAsia="仿宋_GB2312" w:hAnsi="Times New Roman" w:hint="eastAsia"/>
          <w:sz w:val="30"/>
          <w:szCs w:val="30"/>
        </w:rPr>
        <w:t>其中：人员经费</w:t>
      </w:r>
      <w:r w:rsidRPr="00DC218C">
        <w:rPr>
          <w:rFonts w:ascii="Times New Roman" w:eastAsia="仿宋_GB2312" w:hAnsi="Times New Roman"/>
          <w:kern w:val="2"/>
          <w:sz w:val="30"/>
          <w:szCs w:val="30"/>
        </w:rPr>
        <w:t>2,137,140.55</w:t>
      </w:r>
      <w:r w:rsidRPr="00DC218C">
        <w:rPr>
          <w:rFonts w:ascii="仿宋_GB2312" w:eastAsia="仿宋_GB2312" w:hAnsi="Times New Roman" w:hint="eastAsia"/>
          <w:sz w:val="30"/>
          <w:szCs w:val="30"/>
        </w:rPr>
        <w:t>元，主要包括基本工资、津贴补贴、奖金、机关事业单位基本养老保险缴费、职业年金缴费、职工基本医疗保险缴费、公务员医疗补助缴费、其他社会保障缴费、住房公积金、其他工资福利支出、奖励金、其他对个人和家庭的补助；公用经费</w:t>
      </w:r>
      <w:r w:rsidRPr="00DC218C">
        <w:rPr>
          <w:rFonts w:ascii="Times New Roman" w:eastAsia="仿宋_GB2312" w:hAnsi="Times New Roman"/>
          <w:kern w:val="2"/>
          <w:sz w:val="30"/>
          <w:szCs w:val="30"/>
        </w:rPr>
        <w:t>166,386.18</w:t>
      </w:r>
      <w:r w:rsidRPr="00DC218C">
        <w:rPr>
          <w:rFonts w:ascii="仿宋_GB2312" w:eastAsia="仿宋_GB2312" w:hAnsi="Times New Roman" w:hint="eastAsia"/>
          <w:sz w:val="30"/>
          <w:szCs w:val="30"/>
        </w:rPr>
        <w:t>元，主要包括办公费、手续费、邮电费、工会经费、福利费、其他交通费用、其他商品和服务支出。</w:t>
      </w:r>
    </w:p>
    <w:p w:rsidR="00502101" w:rsidRPr="00DC218C" w:rsidRDefault="00502101" w:rsidP="00502101">
      <w:pPr>
        <w:pStyle w:val="2"/>
        <w:keepNext/>
        <w:keepLines/>
        <w:spacing w:line="600" w:lineRule="exact"/>
        <w:ind w:firstLine="602"/>
        <w:rPr>
          <w:rFonts w:hAnsi="Times New Roman"/>
          <w:b/>
          <w:sz w:val="30"/>
          <w:szCs w:val="30"/>
        </w:rPr>
      </w:pPr>
      <w:r w:rsidRPr="00DC218C">
        <w:rPr>
          <w:rFonts w:hAnsi="Times New Roman" w:hint="eastAsia"/>
          <w:b/>
          <w:sz w:val="30"/>
          <w:szCs w:val="30"/>
        </w:rPr>
        <w:t>七、一般公共预算财政拨款三</w:t>
      </w:r>
      <w:proofErr w:type="gramStart"/>
      <w:r w:rsidRPr="00DC218C">
        <w:rPr>
          <w:rFonts w:hAnsi="Times New Roman" w:hint="eastAsia"/>
          <w:b/>
          <w:sz w:val="30"/>
          <w:szCs w:val="30"/>
        </w:rPr>
        <w:t>公经费</w:t>
      </w:r>
      <w:proofErr w:type="gramEnd"/>
      <w:r w:rsidRPr="00DC218C">
        <w:rPr>
          <w:rFonts w:hAnsi="Times New Roman" w:hint="eastAsia"/>
          <w:b/>
          <w:sz w:val="30"/>
          <w:szCs w:val="30"/>
          <w:lang w:val="zh-CN"/>
        </w:rPr>
        <w:t>支出决算</w:t>
      </w:r>
      <w:r w:rsidRPr="00DC218C">
        <w:rPr>
          <w:rFonts w:hAnsi="Times New Roman" w:hint="eastAsia"/>
          <w:b/>
          <w:sz w:val="30"/>
          <w:szCs w:val="30"/>
        </w:rPr>
        <w:t>情况</w:t>
      </w:r>
    </w:p>
    <w:p w:rsidR="00502101" w:rsidRPr="00DC218C" w:rsidRDefault="00502101" w:rsidP="00502101">
      <w:pPr>
        <w:spacing w:line="560" w:lineRule="exact"/>
        <w:ind w:firstLine="600"/>
        <w:rPr>
          <w:rFonts w:ascii="仿宋" w:eastAsia="仿宋" w:hAnsi="仿宋"/>
          <w:sz w:val="30"/>
          <w:szCs w:val="30"/>
        </w:rPr>
      </w:pPr>
      <w:r w:rsidRPr="00DC218C">
        <w:rPr>
          <w:rFonts w:ascii="仿宋" w:eastAsia="仿宋" w:hAnsi="仿宋"/>
          <w:sz w:val="30"/>
          <w:szCs w:val="30"/>
        </w:rPr>
        <w:t>2021</w:t>
      </w:r>
      <w:r w:rsidRPr="00DC218C">
        <w:rPr>
          <w:rFonts w:ascii="仿宋" w:eastAsia="仿宋" w:hAnsi="仿宋" w:hint="eastAsia"/>
          <w:sz w:val="30"/>
          <w:szCs w:val="30"/>
        </w:rPr>
        <w:t>年一般公共预算财政拨款三</w:t>
      </w:r>
      <w:proofErr w:type="gramStart"/>
      <w:r w:rsidRPr="00DC218C">
        <w:rPr>
          <w:rFonts w:ascii="仿宋" w:eastAsia="仿宋" w:hAnsi="仿宋" w:hint="eastAsia"/>
          <w:sz w:val="30"/>
          <w:szCs w:val="30"/>
        </w:rPr>
        <w:t>公经费</w:t>
      </w:r>
      <w:proofErr w:type="gramEnd"/>
      <w:r w:rsidRPr="00DC218C">
        <w:rPr>
          <w:rFonts w:ascii="仿宋" w:eastAsia="仿宋" w:hAnsi="仿宋" w:hint="eastAsia"/>
          <w:sz w:val="30"/>
          <w:szCs w:val="30"/>
        </w:rPr>
        <w:t>决算</w:t>
      </w:r>
      <w:r w:rsidRPr="00DC218C">
        <w:rPr>
          <w:rFonts w:ascii="仿宋" w:eastAsia="仿宋" w:hAnsi="仿宋"/>
          <w:sz w:val="30"/>
          <w:szCs w:val="30"/>
        </w:rPr>
        <w:t>0.00</w:t>
      </w:r>
      <w:r w:rsidRPr="00DC218C">
        <w:rPr>
          <w:rFonts w:ascii="仿宋" w:eastAsia="仿宋" w:hAnsi="仿宋" w:hint="eastAsia"/>
          <w:sz w:val="30"/>
          <w:szCs w:val="30"/>
        </w:rPr>
        <w:t>元，与</w:t>
      </w:r>
      <w:r w:rsidRPr="00DC218C">
        <w:rPr>
          <w:rFonts w:ascii="仿宋" w:eastAsia="仿宋" w:hAnsi="仿宋"/>
          <w:sz w:val="30"/>
          <w:szCs w:val="30"/>
        </w:rPr>
        <w:t>2021</w:t>
      </w:r>
      <w:r w:rsidRPr="00DC218C">
        <w:rPr>
          <w:rFonts w:ascii="仿宋" w:eastAsia="仿宋" w:hAnsi="仿宋" w:hint="eastAsia"/>
          <w:sz w:val="30"/>
          <w:szCs w:val="30"/>
        </w:rPr>
        <w:t>年</w:t>
      </w:r>
      <w:r w:rsidRPr="00DC218C">
        <w:rPr>
          <w:rFonts w:ascii="仿宋" w:eastAsia="仿宋" w:hAnsi="仿宋" w:hint="eastAsia"/>
          <w:sz w:val="30"/>
          <w:szCs w:val="30"/>
          <w:lang w:val="zh-CN"/>
        </w:rPr>
        <w:t>预</w:t>
      </w:r>
      <w:r w:rsidRPr="00DC218C">
        <w:rPr>
          <w:rFonts w:ascii="仿宋" w:eastAsia="仿宋" w:hAnsi="仿宋" w:hint="eastAsia"/>
          <w:sz w:val="30"/>
          <w:szCs w:val="30"/>
        </w:rPr>
        <w:t>算相比减少</w:t>
      </w:r>
      <w:r w:rsidRPr="00DC218C">
        <w:rPr>
          <w:rFonts w:ascii="仿宋" w:eastAsia="仿宋" w:hAnsi="仿宋"/>
          <w:sz w:val="30"/>
          <w:szCs w:val="30"/>
        </w:rPr>
        <w:t>1,013.00</w:t>
      </w:r>
      <w:r w:rsidRPr="00DC218C">
        <w:rPr>
          <w:rFonts w:ascii="仿宋" w:eastAsia="仿宋" w:hAnsi="仿宋" w:hint="eastAsia"/>
          <w:sz w:val="30"/>
          <w:szCs w:val="30"/>
        </w:rPr>
        <w:t>元，主要原因是本年度未用一般公共预算列支三公经费。具体情况：</w:t>
      </w:r>
    </w:p>
    <w:p w:rsidR="00502101" w:rsidRPr="00DC218C" w:rsidRDefault="00502101" w:rsidP="00502101">
      <w:pPr>
        <w:spacing w:line="560" w:lineRule="exact"/>
        <w:ind w:firstLine="600"/>
        <w:rPr>
          <w:rFonts w:ascii="仿宋" w:eastAsia="仿宋" w:hAnsi="仿宋"/>
          <w:sz w:val="30"/>
          <w:szCs w:val="30"/>
        </w:rPr>
      </w:pPr>
      <w:r w:rsidRPr="00DC218C">
        <w:rPr>
          <w:rFonts w:ascii="仿宋" w:eastAsia="仿宋" w:hAnsi="仿宋"/>
          <w:sz w:val="30"/>
          <w:szCs w:val="30"/>
        </w:rPr>
        <w:t>(</w:t>
      </w:r>
      <w:proofErr w:type="gramStart"/>
      <w:r w:rsidRPr="00DC218C">
        <w:rPr>
          <w:rFonts w:ascii="仿宋" w:eastAsia="仿宋" w:hAnsi="仿宋" w:hint="eastAsia"/>
          <w:sz w:val="30"/>
          <w:szCs w:val="30"/>
        </w:rPr>
        <w:t>一</w:t>
      </w:r>
      <w:proofErr w:type="gramEnd"/>
      <w:r w:rsidRPr="00DC218C">
        <w:rPr>
          <w:rFonts w:ascii="仿宋" w:eastAsia="仿宋" w:hAnsi="仿宋"/>
          <w:sz w:val="30"/>
          <w:szCs w:val="30"/>
        </w:rPr>
        <w:t>)2021</w:t>
      </w:r>
      <w:r w:rsidRPr="00DC218C">
        <w:rPr>
          <w:rFonts w:ascii="仿宋" w:eastAsia="仿宋" w:hAnsi="仿宋" w:hint="eastAsia"/>
          <w:sz w:val="30"/>
          <w:szCs w:val="30"/>
        </w:rPr>
        <w:t>年因公出国（境）费决算</w:t>
      </w:r>
      <w:r w:rsidRPr="00DC218C">
        <w:rPr>
          <w:rFonts w:ascii="仿宋" w:eastAsia="仿宋" w:hAnsi="仿宋"/>
          <w:sz w:val="30"/>
          <w:szCs w:val="30"/>
        </w:rPr>
        <w:t>0.00</w:t>
      </w:r>
      <w:r w:rsidRPr="00DC218C">
        <w:rPr>
          <w:rFonts w:ascii="仿宋" w:eastAsia="仿宋" w:hAnsi="仿宋" w:hint="eastAsia"/>
          <w:sz w:val="30"/>
          <w:szCs w:val="30"/>
        </w:rPr>
        <w:t>元，与预算相比持平</w:t>
      </w:r>
      <w:r w:rsidR="00DC218C" w:rsidRPr="00DC218C">
        <w:rPr>
          <w:rFonts w:ascii="仿宋" w:eastAsia="仿宋" w:hAnsi="仿宋" w:hint="eastAsia"/>
          <w:sz w:val="30"/>
          <w:szCs w:val="30"/>
        </w:rPr>
        <w:t>, 主要原因是本年度未用一般公共预算列支因公出国（境）费</w:t>
      </w:r>
      <w:r w:rsidRPr="00DC218C">
        <w:rPr>
          <w:rFonts w:ascii="仿宋" w:eastAsia="仿宋" w:hAnsi="仿宋" w:hint="eastAsia"/>
          <w:sz w:val="30"/>
          <w:szCs w:val="30"/>
        </w:rPr>
        <w:t>。</w:t>
      </w:r>
      <w:r w:rsidRPr="00DC218C">
        <w:rPr>
          <w:rFonts w:ascii="仿宋" w:eastAsia="仿宋" w:hAnsi="仿宋"/>
          <w:sz w:val="30"/>
          <w:szCs w:val="30"/>
        </w:rPr>
        <w:t>2021</w:t>
      </w:r>
      <w:r w:rsidRPr="00DC218C">
        <w:rPr>
          <w:rFonts w:ascii="仿宋" w:eastAsia="仿宋" w:hAnsi="仿宋" w:hint="eastAsia"/>
          <w:sz w:val="30"/>
          <w:szCs w:val="30"/>
        </w:rPr>
        <w:t>年本单位组织的出国团组</w:t>
      </w:r>
      <w:r w:rsidRPr="00DC218C">
        <w:rPr>
          <w:rFonts w:ascii="仿宋" w:eastAsia="仿宋" w:hAnsi="仿宋"/>
          <w:sz w:val="30"/>
          <w:szCs w:val="30"/>
        </w:rPr>
        <w:t>0</w:t>
      </w:r>
      <w:r w:rsidRPr="00DC218C">
        <w:rPr>
          <w:rFonts w:ascii="仿宋" w:eastAsia="仿宋" w:hAnsi="仿宋" w:hint="eastAsia"/>
          <w:sz w:val="30"/>
          <w:szCs w:val="30"/>
        </w:rPr>
        <w:t>个，出国</w:t>
      </w:r>
      <w:r w:rsidRPr="00DC218C">
        <w:rPr>
          <w:rFonts w:ascii="仿宋" w:eastAsia="仿宋" w:hAnsi="仿宋"/>
          <w:sz w:val="30"/>
          <w:szCs w:val="30"/>
        </w:rPr>
        <w:t>0</w:t>
      </w:r>
      <w:r w:rsidRPr="00DC218C">
        <w:rPr>
          <w:rFonts w:ascii="仿宋" w:eastAsia="仿宋" w:hAnsi="仿宋" w:hint="eastAsia"/>
          <w:sz w:val="30"/>
          <w:szCs w:val="30"/>
        </w:rPr>
        <w:t>人次。</w:t>
      </w:r>
      <w:r w:rsidRPr="00DC218C">
        <w:rPr>
          <w:rFonts w:ascii="仿宋" w:eastAsia="仿宋" w:hAnsi="仿宋"/>
          <w:sz w:val="30"/>
          <w:szCs w:val="30"/>
        </w:rPr>
        <w:t xml:space="preserve"> </w:t>
      </w:r>
    </w:p>
    <w:p w:rsidR="00502101" w:rsidRPr="00DC218C" w:rsidRDefault="00502101" w:rsidP="00502101">
      <w:pPr>
        <w:spacing w:line="560" w:lineRule="exact"/>
        <w:ind w:firstLine="600"/>
        <w:rPr>
          <w:rFonts w:ascii="仿宋" w:eastAsia="仿宋" w:hAnsi="仿宋"/>
          <w:sz w:val="30"/>
          <w:szCs w:val="30"/>
        </w:rPr>
      </w:pPr>
      <w:r w:rsidRPr="00DC218C">
        <w:rPr>
          <w:rFonts w:ascii="仿宋" w:eastAsia="仿宋" w:hAnsi="仿宋"/>
          <w:sz w:val="30"/>
          <w:szCs w:val="30"/>
        </w:rPr>
        <w:t>(</w:t>
      </w:r>
      <w:r w:rsidRPr="00DC218C">
        <w:rPr>
          <w:rFonts w:ascii="仿宋" w:eastAsia="仿宋" w:hAnsi="仿宋" w:hint="eastAsia"/>
          <w:sz w:val="30"/>
          <w:szCs w:val="30"/>
        </w:rPr>
        <w:t>二</w:t>
      </w:r>
      <w:r w:rsidRPr="00DC218C">
        <w:rPr>
          <w:rFonts w:ascii="仿宋" w:eastAsia="仿宋" w:hAnsi="仿宋"/>
          <w:sz w:val="30"/>
          <w:szCs w:val="30"/>
        </w:rPr>
        <w:t>)2021</w:t>
      </w:r>
      <w:r w:rsidRPr="00DC218C">
        <w:rPr>
          <w:rFonts w:ascii="仿宋" w:eastAsia="仿宋" w:hAnsi="仿宋" w:hint="eastAsia"/>
          <w:sz w:val="30"/>
          <w:szCs w:val="30"/>
        </w:rPr>
        <w:t>年公务用车购置及运行维护费决算</w:t>
      </w:r>
      <w:r w:rsidRPr="00DC218C">
        <w:rPr>
          <w:rFonts w:ascii="仿宋" w:eastAsia="仿宋" w:hAnsi="仿宋"/>
          <w:sz w:val="30"/>
          <w:szCs w:val="30"/>
        </w:rPr>
        <w:t>0.00</w:t>
      </w:r>
      <w:r w:rsidRPr="00DC218C">
        <w:rPr>
          <w:rFonts w:ascii="仿宋" w:eastAsia="仿宋" w:hAnsi="仿宋" w:hint="eastAsia"/>
          <w:sz w:val="30"/>
          <w:szCs w:val="30"/>
        </w:rPr>
        <w:t>元，其中公务</w:t>
      </w:r>
      <w:r w:rsidRPr="00DC218C">
        <w:rPr>
          <w:rFonts w:ascii="仿宋" w:eastAsia="仿宋" w:hAnsi="仿宋" w:hint="eastAsia"/>
          <w:sz w:val="30"/>
          <w:szCs w:val="30"/>
        </w:rPr>
        <w:lastRenderedPageBreak/>
        <w:t>用车运行维护费</w:t>
      </w:r>
      <w:r w:rsidRPr="00DC218C">
        <w:rPr>
          <w:rFonts w:ascii="仿宋" w:eastAsia="仿宋" w:hAnsi="仿宋"/>
          <w:sz w:val="30"/>
          <w:szCs w:val="30"/>
        </w:rPr>
        <w:t>0.00</w:t>
      </w:r>
      <w:r w:rsidRPr="00DC218C">
        <w:rPr>
          <w:rFonts w:ascii="仿宋" w:eastAsia="仿宋" w:hAnsi="仿宋" w:hint="eastAsia"/>
          <w:sz w:val="30"/>
          <w:szCs w:val="30"/>
        </w:rPr>
        <w:t>元，与预算相比持平</w:t>
      </w:r>
      <w:r w:rsidR="00DC218C" w:rsidRPr="00DC218C">
        <w:rPr>
          <w:rFonts w:ascii="仿宋" w:eastAsia="仿宋" w:hAnsi="仿宋" w:hint="eastAsia"/>
          <w:sz w:val="30"/>
          <w:szCs w:val="30"/>
        </w:rPr>
        <w:t>, 主要原因是本年度未用一般公共预算列支公务用车运行维护费</w:t>
      </w:r>
      <w:r w:rsidRPr="00DC218C">
        <w:rPr>
          <w:rFonts w:ascii="仿宋" w:eastAsia="仿宋" w:hAnsi="仿宋" w:hint="eastAsia"/>
          <w:sz w:val="30"/>
          <w:szCs w:val="30"/>
        </w:rPr>
        <w:t>；公务用车购置费</w:t>
      </w:r>
      <w:r w:rsidRPr="00DC218C">
        <w:rPr>
          <w:rFonts w:ascii="仿宋" w:eastAsia="仿宋" w:hAnsi="仿宋"/>
          <w:sz w:val="30"/>
          <w:szCs w:val="30"/>
        </w:rPr>
        <w:t>0.00</w:t>
      </w:r>
      <w:r w:rsidRPr="00DC218C">
        <w:rPr>
          <w:rFonts w:ascii="仿宋" w:eastAsia="仿宋" w:hAnsi="仿宋" w:hint="eastAsia"/>
          <w:sz w:val="30"/>
          <w:szCs w:val="30"/>
        </w:rPr>
        <w:t>元，与预算相比持平</w:t>
      </w:r>
      <w:r w:rsidR="00DC218C" w:rsidRPr="00DC218C">
        <w:rPr>
          <w:rFonts w:ascii="仿宋" w:eastAsia="仿宋" w:hAnsi="仿宋" w:hint="eastAsia"/>
          <w:sz w:val="30"/>
          <w:szCs w:val="30"/>
        </w:rPr>
        <w:t>, 主要原因是本年度未用一般公共预算列支公务用车购置费</w:t>
      </w:r>
      <w:r w:rsidRPr="00DC218C">
        <w:rPr>
          <w:rFonts w:ascii="仿宋" w:eastAsia="仿宋" w:hAnsi="仿宋" w:hint="eastAsia"/>
          <w:sz w:val="30"/>
          <w:szCs w:val="30"/>
        </w:rPr>
        <w:t>。</w:t>
      </w:r>
      <w:r w:rsidRPr="00DC218C">
        <w:rPr>
          <w:rFonts w:ascii="仿宋" w:eastAsia="仿宋" w:hAnsi="仿宋"/>
          <w:sz w:val="30"/>
          <w:szCs w:val="30"/>
        </w:rPr>
        <w:t>2021</w:t>
      </w:r>
      <w:r w:rsidRPr="00DC218C">
        <w:rPr>
          <w:rFonts w:ascii="仿宋" w:eastAsia="仿宋" w:hAnsi="仿宋" w:hint="eastAsia"/>
          <w:sz w:val="30"/>
          <w:szCs w:val="30"/>
        </w:rPr>
        <w:t>年本单位公务用车保有</w:t>
      </w:r>
      <w:r w:rsidRPr="00DC218C">
        <w:rPr>
          <w:rFonts w:ascii="仿宋" w:eastAsia="仿宋" w:hAnsi="仿宋"/>
          <w:sz w:val="30"/>
          <w:szCs w:val="30"/>
        </w:rPr>
        <w:t>0</w:t>
      </w:r>
      <w:r w:rsidRPr="00DC218C">
        <w:rPr>
          <w:rFonts w:ascii="仿宋" w:eastAsia="仿宋" w:hAnsi="仿宋" w:hint="eastAsia"/>
          <w:sz w:val="30"/>
          <w:szCs w:val="30"/>
        </w:rPr>
        <w:t>辆，购置公务用车</w:t>
      </w:r>
      <w:r w:rsidRPr="00DC218C">
        <w:rPr>
          <w:rFonts w:ascii="仿宋" w:eastAsia="仿宋" w:hAnsi="仿宋"/>
          <w:sz w:val="30"/>
          <w:szCs w:val="30"/>
        </w:rPr>
        <w:t>0</w:t>
      </w:r>
      <w:r w:rsidRPr="00DC218C">
        <w:rPr>
          <w:rFonts w:ascii="仿宋" w:eastAsia="仿宋" w:hAnsi="仿宋" w:hint="eastAsia"/>
          <w:sz w:val="30"/>
          <w:szCs w:val="30"/>
        </w:rPr>
        <w:t>辆。</w:t>
      </w:r>
    </w:p>
    <w:p w:rsidR="00502101" w:rsidRPr="00DC218C" w:rsidRDefault="00502101" w:rsidP="00502101">
      <w:pPr>
        <w:spacing w:line="580" w:lineRule="exact"/>
        <w:ind w:firstLine="600"/>
        <w:rPr>
          <w:rFonts w:ascii="仿宋" w:eastAsia="仿宋" w:hAnsi="仿宋"/>
          <w:kern w:val="2"/>
          <w:sz w:val="30"/>
          <w:szCs w:val="30"/>
        </w:rPr>
      </w:pPr>
      <w:r w:rsidRPr="00DC218C">
        <w:rPr>
          <w:rFonts w:ascii="仿宋" w:eastAsia="仿宋" w:hAnsi="仿宋"/>
          <w:sz w:val="30"/>
          <w:szCs w:val="30"/>
        </w:rPr>
        <w:t>(</w:t>
      </w:r>
      <w:r w:rsidRPr="00DC218C">
        <w:rPr>
          <w:rFonts w:ascii="仿宋" w:eastAsia="仿宋" w:hAnsi="仿宋" w:hint="eastAsia"/>
          <w:sz w:val="30"/>
          <w:szCs w:val="30"/>
        </w:rPr>
        <w:t>三</w:t>
      </w:r>
      <w:r w:rsidRPr="00DC218C">
        <w:rPr>
          <w:rFonts w:ascii="仿宋" w:eastAsia="仿宋" w:hAnsi="仿宋"/>
          <w:sz w:val="30"/>
          <w:szCs w:val="30"/>
        </w:rPr>
        <w:t>)2021</w:t>
      </w:r>
      <w:r w:rsidRPr="00DC218C">
        <w:rPr>
          <w:rFonts w:ascii="仿宋" w:eastAsia="仿宋" w:hAnsi="仿宋" w:hint="eastAsia"/>
          <w:sz w:val="30"/>
          <w:szCs w:val="30"/>
        </w:rPr>
        <w:t>年公务接待费决算</w:t>
      </w:r>
      <w:r w:rsidRPr="00DC218C">
        <w:rPr>
          <w:rFonts w:ascii="仿宋" w:eastAsia="仿宋" w:hAnsi="仿宋"/>
          <w:sz w:val="30"/>
          <w:szCs w:val="30"/>
        </w:rPr>
        <w:t>0.00</w:t>
      </w:r>
      <w:r w:rsidRPr="00DC218C">
        <w:rPr>
          <w:rFonts w:ascii="仿宋" w:eastAsia="仿宋" w:hAnsi="仿宋" w:hint="eastAsia"/>
          <w:sz w:val="30"/>
          <w:szCs w:val="30"/>
        </w:rPr>
        <w:t>元，与预算相比减少</w:t>
      </w:r>
      <w:r w:rsidRPr="00DC218C">
        <w:rPr>
          <w:rFonts w:ascii="仿宋" w:eastAsia="仿宋" w:hAnsi="仿宋"/>
          <w:sz w:val="30"/>
          <w:szCs w:val="30"/>
        </w:rPr>
        <w:t>1,013.00</w:t>
      </w:r>
      <w:r w:rsidRPr="00DC218C">
        <w:rPr>
          <w:rFonts w:ascii="仿宋" w:eastAsia="仿宋" w:hAnsi="仿宋" w:hint="eastAsia"/>
          <w:sz w:val="30"/>
          <w:szCs w:val="30"/>
        </w:rPr>
        <w:t>元，主要原因是本年度未用一般公共预算列支</w:t>
      </w:r>
      <w:r w:rsidR="00DC218C" w:rsidRPr="00DC218C">
        <w:rPr>
          <w:rFonts w:ascii="仿宋" w:eastAsia="仿宋" w:hAnsi="仿宋" w:hint="eastAsia"/>
          <w:sz w:val="30"/>
          <w:szCs w:val="30"/>
        </w:rPr>
        <w:t>公务接待费</w:t>
      </w:r>
      <w:r w:rsidRPr="00DC218C">
        <w:rPr>
          <w:rFonts w:ascii="仿宋" w:eastAsia="仿宋" w:hAnsi="仿宋" w:hint="eastAsia"/>
          <w:sz w:val="30"/>
          <w:szCs w:val="30"/>
        </w:rPr>
        <w:t>。</w:t>
      </w:r>
      <w:r w:rsidRPr="00DC218C">
        <w:rPr>
          <w:rFonts w:ascii="仿宋" w:eastAsia="仿宋" w:hAnsi="仿宋"/>
          <w:sz w:val="30"/>
          <w:szCs w:val="30"/>
        </w:rPr>
        <w:t>2021</w:t>
      </w:r>
      <w:r w:rsidRPr="00DC218C">
        <w:rPr>
          <w:rFonts w:ascii="仿宋" w:eastAsia="仿宋" w:hAnsi="仿宋" w:hint="eastAsia"/>
          <w:sz w:val="30"/>
          <w:szCs w:val="30"/>
        </w:rPr>
        <w:t>年本单位国内公务接待</w:t>
      </w:r>
      <w:r w:rsidRPr="00DC218C">
        <w:rPr>
          <w:rFonts w:ascii="仿宋" w:eastAsia="仿宋" w:hAnsi="仿宋"/>
          <w:sz w:val="30"/>
          <w:szCs w:val="30"/>
        </w:rPr>
        <w:t>0</w:t>
      </w:r>
      <w:r w:rsidRPr="00DC218C">
        <w:rPr>
          <w:rFonts w:ascii="仿宋" w:eastAsia="仿宋" w:hAnsi="仿宋" w:hint="eastAsia"/>
          <w:sz w:val="30"/>
          <w:szCs w:val="30"/>
        </w:rPr>
        <w:t>批次，</w:t>
      </w:r>
      <w:r w:rsidRPr="00DC218C">
        <w:rPr>
          <w:rFonts w:ascii="仿宋" w:eastAsia="仿宋" w:hAnsi="仿宋"/>
          <w:sz w:val="30"/>
          <w:szCs w:val="30"/>
        </w:rPr>
        <w:t>0</w:t>
      </w:r>
      <w:r w:rsidRPr="00DC218C">
        <w:rPr>
          <w:rFonts w:ascii="仿宋" w:eastAsia="仿宋" w:hAnsi="仿宋" w:hint="eastAsia"/>
          <w:sz w:val="30"/>
          <w:szCs w:val="30"/>
        </w:rPr>
        <w:t>人次；其中，外事接待</w:t>
      </w:r>
      <w:r w:rsidRPr="00DC218C">
        <w:rPr>
          <w:rFonts w:ascii="仿宋" w:eastAsia="仿宋" w:hAnsi="仿宋"/>
          <w:sz w:val="30"/>
          <w:szCs w:val="30"/>
        </w:rPr>
        <w:t>0</w:t>
      </w:r>
      <w:r w:rsidRPr="00DC218C">
        <w:rPr>
          <w:rFonts w:ascii="仿宋" w:eastAsia="仿宋" w:hAnsi="仿宋" w:hint="eastAsia"/>
          <w:sz w:val="30"/>
          <w:szCs w:val="30"/>
        </w:rPr>
        <w:t>批次，</w:t>
      </w:r>
      <w:r w:rsidRPr="00DC218C">
        <w:rPr>
          <w:rFonts w:ascii="仿宋" w:eastAsia="仿宋" w:hAnsi="仿宋"/>
          <w:sz w:val="30"/>
          <w:szCs w:val="30"/>
        </w:rPr>
        <w:t>0</w:t>
      </w:r>
      <w:r w:rsidRPr="00DC218C">
        <w:rPr>
          <w:rFonts w:ascii="仿宋" w:eastAsia="仿宋" w:hAnsi="仿宋" w:hint="eastAsia"/>
          <w:sz w:val="30"/>
          <w:szCs w:val="30"/>
        </w:rPr>
        <w:t>人次。</w:t>
      </w:r>
    </w:p>
    <w:p w:rsidR="00502101" w:rsidRPr="00DC218C" w:rsidRDefault="00502101" w:rsidP="00502101">
      <w:pPr>
        <w:pStyle w:val="2"/>
        <w:keepNext/>
        <w:keepLines/>
        <w:spacing w:line="600" w:lineRule="exact"/>
        <w:ind w:firstLine="602"/>
        <w:rPr>
          <w:rFonts w:hAnsi="Times New Roman"/>
          <w:b/>
          <w:sz w:val="30"/>
          <w:szCs w:val="30"/>
        </w:rPr>
      </w:pPr>
      <w:r w:rsidRPr="00DC218C">
        <w:rPr>
          <w:rFonts w:hAnsi="Times New Roman" w:hint="eastAsia"/>
          <w:b/>
          <w:sz w:val="30"/>
          <w:szCs w:val="30"/>
        </w:rPr>
        <w:t>八、政府性基金预算财政拨款收支决算情况</w:t>
      </w:r>
    </w:p>
    <w:p w:rsidR="00502101" w:rsidRPr="00DC218C" w:rsidRDefault="00502101" w:rsidP="00502101">
      <w:pPr>
        <w:spacing w:line="580" w:lineRule="exact"/>
        <w:ind w:firstLine="600"/>
        <w:rPr>
          <w:rFonts w:ascii="仿宋_GB2312" w:eastAsia="仿宋_GB2312" w:hAnsi="Times New Roman"/>
          <w:sz w:val="30"/>
          <w:szCs w:val="30"/>
        </w:rPr>
      </w:pPr>
      <w:r w:rsidRPr="00DC218C">
        <w:rPr>
          <w:rFonts w:ascii="楷体" w:eastAsia="楷体" w:hAnsi="Times New Roman" w:hint="eastAsia"/>
          <w:sz w:val="30"/>
          <w:szCs w:val="30"/>
        </w:rPr>
        <w:t>天津市南开区劳动人事争议仲裁院</w:t>
      </w:r>
      <w:r w:rsidRPr="00DC218C">
        <w:rPr>
          <w:rFonts w:ascii="楷体" w:eastAsia="楷体" w:hAnsi="Times New Roman"/>
          <w:sz w:val="30"/>
          <w:szCs w:val="30"/>
        </w:rPr>
        <w:t>2021</w:t>
      </w:r>
      <w:r w:rsidRPr="00DC218C">
        <w:rPr>
          <w:rFonts w:ascii="楷体" w:eastAsia="楷体" w:hAnsi="Times New Roman" w:hint="eastAsia"/>
          <w:sz w:val="30"/>
          <w:szCs w:val="30"/>
        </w:rPr>
        <w:t>年度无政府性基金预算财政拨款收入、支出和结转结余</w:t>
      </w:r>
      <w:r w:rsidRPr="00DC218C">
        <w:rPr>
          <w:rFonts w:ascii="仿宋_GB2312" w:eastAsia="仿宋_GB2312" w:hAnsi="Times New Roman" w:hint="eastAsia"/>
          <w:sz w:val="30"/>
          <w:szCs w:val="30"/>
        </w:rPr>
        <w:t>。</w:t>
      </w:r>
    </w:p>
    <w:p w:rsidR="00502101" w:rsidRPr="00DC218C" w:rsidRDefault="00502101" w:rsidP="00502101">
      <w:pPr>
        <w:spacing w:line="600" w:lineRule="exact"/>
        <w:ind w:firstLine="600"/>
        <w:rPr>
          <w:rFonts w:hAnsi="Times New Roman"/>
          <w:b/>
          <w:sz w:val="30"/>
          <w:szCs w:val="30"/>
        </w:rPr>
      </w:pPr>
      <w:r w:rsidRPr="00DC218C">
        <w:rPr>
          <w:rFonts w:hAnsi="Times New Roman" w:hint="eastAsia"/>
          <w:b/>
          <w:sz w:val="30"/>
          <w:szCs w:val="30"/>
        </w:rPr>
        <w:t>九、国有资本经营预算财政拨款收支决算情况说明</w:t>
      </w:r>
    </w:p>
    <w:p w:rsidR="00502101" w:rsidRPr="00DC218C" w:rsidRDefault="00502101" w:rsidP="00502101">
      <w:pPr>
        <w:spacing w:line="600" w:lineRule="exact"/>
        <w:ind w:firstLine="600"/>
        <w:rPr>
          <w:rFonts w:ascii="Times New Roman" w:eastAsia="仿宋_GB2312" w:hAnsi="Times New Roman"/>
          <w:sz w:val="30"/>
          <w:szCs w:val="30"/>
        </w:rPr>
      </w:pPr>
      <w:r w:rsidRPr="00DC218C">
        <w:rPr>
          <w:rFonts w:ascii="楷体" w:eastAsia="楷体" w:hAnsi="Times New Roman" w:hint="eastAsia"/>
          <w:sz w:val="30"/>
          <w:szCs w:val="30"/>
        </w:rPr>
        <w:t>天津市南开区劳动人事争议仲裁院</w:t>
      </w:r>
      <w:r w:rsidRPr="00DC218C">
        <w:rPr>
          <w:rFonts w:ascii="楷体" w:eastAsia="楷体" w:hAnsi="Times New Roman"/>
          <w:sz w:val="30"/>
          <w:szCs w:val="30"/>
          <w:lang w:val="zh-CN"/>
        </w:rPr>
        <w:t>2021</w:t>
      </w:r>
      <w:r w:rsidRPr="00DC218C">
        <w:rPr>
          <w:rFonts w:ascii="楷体" w:eastAsia="楷体" w:hAnsi="Times New Roman" w:hint="eastAsia"/>
          <w:sz w:val="30"/>
          <w:szCs w:val="30"/>
          <w:lang w:val="zh-CN"/>
        </w:rPr>
        <w:t>年度无国有资本经营预算财政拨款收入、支出和结转结余</w:t>
      </w:r>
      <w:r w:rsidRPr="00DC218C">
        <w:rPr>
          <w:rFonts w:ascii="仿宋_GB2312" w:eastAsia="仿宋_GB2312" w:hAnsi="Times New Roman" w:hint="eastAsia"/>
          <w:sz w:val="30"/>
          <w:szCs w:val="30"/>
        </w:rPr>
        <w:t>。</w:t>
      </w:r>
    </w:p>
    <w:p w:rsidR="00502101" w:rsidRPr="00DC218C" w:rsidRDefault="00502101" w:rsidP="00502101">
      <w:pPr>
        <w:pStyle w:val="2"/>
        <w:keepNext/>
        <w:keepLines/>
        <w:spacing w:line="600" w:lineRule="exact"/>
        <w:ind w:firstLine="602"/>
        <w:rPr>
          <w:rFonts w:hAnsi="Times New Roman"/>
          <w:b/>
          <w:sz w:val="30"/>
          <w:szCs w:val="30"/>
        </w:rPr>
      </w:pPr>
      <w:r w:rsidRPr="00DC218C">
        <w:rPr>
          <w:rFonts w:hAnsi="Times New Roman" w:hint="eastAsia"/>
          <w:b/>
          <w:sz w:val="30"/>
          <w:szCs w:val="30"/>
        </w:rPr>
        <w:t>十、机关运行经费支出情况说明</w:t>
      </w:r>
    </w:p>
    <w:p w:rsidR="00502101" w:rsidRPr="00DC218C" w:rsidRDefault="00502101" w:rsidP="00502101">
      <w:pPr>
        <w:spacing w:line="580" w:lineRule="exact"/>
        <w:ind w:firstLine="602"/>
        <w:rPr>
          <w:rFonts w:ascii="仿宋_GB2312" w:eastAsia="仿宋_GB2312" w:hAnsi="仿宋_GB2312"/>
          <w:sz w:val="30"/>
          <w:szCs w:val="30"/>
          <w:lang w:val="zh-CN"/>
        </w:rPr>
      </w:pPr>
      <w:r w:rsidRPr="00DC218C">
        <w:rPr>
          <w:rFonts w:ascii="仿宋_GB2312" w:eastAsia="仿宋_GB2312" w:hAnsi="Times New Roman" w:hint="eastAsia"/>
          <w:sz w:val="30"/>
          <w:szCs w:val="30"/>
        </w:rPr>
        <w:t>机关运行经费是指行政单位和参照公务员法管理的事业单位使用一般公共预算财政拨款安排的基本支出中的日常公用经费支出，天津市南开区劳动人事争议仲裁院</w:t>
      </w:r>
      <w:r w:rsidRPr="00DC218C">
        <w:rPr>
          <w:rFonts w:ascii="Times New Roman" w:eastAsia="仿宋_GB2312" w:hAnsi="Times New Roman"/>
          <w:sz w:val="30"/>
          <w:szCs w:val="30"/>
        </w:rPr>
        <w:t>2021</w:t>
      </w:r>
      <w:r w:rsidRPr="00DC218C">
        <w:rPr>
          <w:rFonts w:ascii="仿宋_GB2312" w:eastAsia="仿宋_GB2312" w:hAnsi="Times New Roman" w:hint="eastAsia"/>
          <w:sz w:val="30"/>
          <w:szCs w:val="30"/>
        </w:rPr>
        <w:t>年度机关运行经费决算数</w:t>
      </w:r>
      <w:r w:rsidRPr="00DC218C">
        <w:rPr>
          <w:rFonts w:ascii="Times New Roman" w:eastAsia="仿宋_GB2312" w:hAnsi="Times New Roman"/>
          <w:sz w:val="30"/>
          <w:szCs w:val="30"/>
        </w:rPr>
        <w:t>166,386.18</w:t>
      </w:r>
      <w:r w:rsidRPr="00DC218C">
        <w:rPr>
          <w:rFonts w:ascii="仿宋_GB2312" w:eastAsia="仿宋_GB2312" w:hAnsi="Times New Roman" w:hint="eastAsia"/>
          <w:sz w:val="30"/>
          <w:szCs w:val="30"/>
        </w:rPr>
        <w:t>元，比</w:t>
      </w:r>
      <w:r w:rsidRPr="00DC218C">
        <w:rPr>
          <w:rFonts w:ascii="Times New Roman" w:eastAsia="仿宋_GB2312" w:hAnsi="Times New Roman"/>
          <w:sz w:val="30"/>
          <w:szCs w:val="30"/>
        </w:rPr>
        <w:t>2020</w:t>
      </w:r>
      <w:r w:rsidRPr="00DC218C">
        <w:rPr>
          <w:rFonts w:ascii="仿宋_GB2312" w:eastAsia="仿宋_GB2312" w:hAnsi="Times New Roman" w:hint="eastAsia"/>
          <w:sz w:val="30"/>
          <w:szCs w:val="30"/>
        </w:rPr>
        <w:t>年增加</w:t>
      </w:r>
      <w:r w:rsidRPr="00DC218C">
        <w:rPr>
          <w:rFonts w:ascii="Times New Roman" w:eastAsia="仿宋_GB2312" w:hAnsi="Times New Roman"/>
          <w:sz w:val="30"/>
          <w:szCs w:val="30"/>
        </w:rPr>
        <w:t>166,386.18</w:t>
      </w:r>
      <w:r w:rsidRPr="00DC218C">
        <w:rPr>
          <w:rFonts w:ascii="仿宋_GB2312" w:eastAsia="仿宋_GB2312" w:hAnsi="Times New Roman" w:hint="eastAsia"/>
          <w:sz w:val="30"/>
          <w:szCs w:val="30"/>
        </w:rPr>
        <w:t>元，增长</w:t>
      </w:r>
      <w:r w:rsidRPr="00DC218C">
        <w:rPr>
          <w:rFonts w:ascii="Times New Roman" w:eastAsia="仿宋_GB2312" w:hAnsi="Times New Roman"/>
          <w:sz w:val="30"/>
          <w:szCs w:val="30"/>
        </w:rPr>
        <w:t>0.00%</w:t>
      </w:r>
      <w:r w:rsidRPr="00DC218C">
        <w:rPr>
          <w:rFonts w:ascii="仿宋_GB2312" w:eastAsia="仿宋_GB2312" w:hAnsi="Times New Roman" w:hint="eastAsia"/>
          <w:sz w:val="30"/>
          <w:szCs w:val="30"/>
        </w:rPr>
        <w:t>。主要原因是：</w:t>
      </w:r>
      <w:r w:rsidRPr="00DC218C">
        <w:rPr>
          <w:rFonts w:ascii="仿宋_GB2312" w:eastAsia="仿宋_GB2312" w:hAnsi="仿宋_GB2312" w:hint="eastAsia"/>
          <w:sz w:val="30"/>
          <w:szCs w:val="30"/>
          <w:lang w:val="zh-CN"/>
        </w:rPr>
        <w:t>本单位自</w:t>
      </w:r>
      <w:r w:rsidRPr="00DC218C">
        <w:rPr>
          <w:rFonts w:ascii="仿宋_GB2312" w:eastAsia="仿宋_GB2312" w:hAnsi="仿宋_GB2312"/>
          <w:sz w:val="30"/>
          <w:szCs w:val="30"/>
        </w:rPr>
        <w:t>2021</w:t>
      </w:r>
      <w:r w:rsidRPr="00DC218C">
        <w:rPr>
          <w:rFonts w:ascii="仿宋_GB2312" w:eastAsia="仿宋_GB2312" w:hAnsi="仿宋_GB2312" w:hint="eastAsia"/>
          <w:sz w:val="30"/>
          <w:szCs w:val="30"/>
        </w:rPr>
        <w:t>年起独立编报预决算，</w:t>
      </w:r>
      <w:proofErr w:type="gramStart"/>
      <w:r w:rsidRPr="00DC218C">
        <w:rPr>
          <w:rFonts w:ascii="仿宋_GB2312" w:eastAsia="仿宋_GB2312" w:hAnsi="仿宋_GB2312" w:hint="eastAsia"/>
          <w:sz w:val="30"/>
          <w:szCs w:val="30"/>
        </w:rPr>
        <w:t>属预决算</w:t>
      </w:r>
      <w:proofErr w:type="gramEnd"/>
      <w:r w:rsidRPr="00DC218C">
        <w:rPr>
          <w:rFonts w:ascii="仿宋_GB2312" w:eastAsia="仿宋_GB2312" w:hAnsi="仿宋_GB2312" w:hint="eastAsia"/>
          <w:sz w:val="30"/>
          <w:szCs w:val="30"/>
        </w:rPr>
        <w:t>新增单位</w:t>
      </w:r>
      <w:r w:rsidRPr="00DC218C">
        <w:rPr>
          <w:rFonts w:ascii="仿宋_GB2312" w:eastAsia="仿宋_GB2312" w:hAnsi="仿宋_GB2312" w:hint="eastAsia"/>
          <w:sz w:val="30"/>
          <w:szCs w:val="30"/>
          <w:lang w:val="zh-CN"/>
        </w:rPr>
        <w:t>。</w:t>
      </w:r>
    </w:p>
    <w:p w:rsidR="00502101" w:rsidRPr="00DC218C" w:rsidRDefault="00502101" w:rsidP="00502101">
      <w:pPr>
        <w:pStyle w:val="2"/>
        <w:keepNext/>
        <w:keepLines/>
        <w:spacing w:line="600" w:lineRule="exact"/>
        <w:ind w:firstLine="602"/>
        <w:rPr>
          <w:rFonts w:hAnsi="Times New Roman"/>
          <w:b/>
          <w:sz w:val="30"/>
          <w:szCs w:val="30"/>
        </w:rPr>
      </w:pPr>
      <w:r w:rsidRPr="00DC218C">
        <w:rPr>
          <w:rFonts w:hAnsi="Times New Roman" w:hint="eastAsia"/>
          <w:b/>
          <w:sz w:val="30"/>
          <w:szCs w:val="30"/>
        </w:rPr>
        <w:t>十一、政府采购支出情况说明</w:t>
      </w:r>
    </w:p>
    <w:p w:rsidR="00502101" w:rsidRPr="00DC218C" w:rsidRDefault="00502101" w:rsidP="00502101">
      <w:pPr>
        <w:spacing w:line="600" w:lineRule="exact"/>
        <w:ind w:firstLine="600"/>
        <w:rPr>
          <w:rFonts w:ascii="楷体" w:eastAsia="楷体" w:hAnsi="Times New Roman"/>
          <w:sz w:val="30"/>
          <w:szCs w:val="30"/>
        </w:rPr>
      </w:pPr>
      <w:r w:rsidRPr="00DC218C">
        <w:rPr>
          <w:rFonts w:ascii="楷体" w:eastAsia="楷体" w:hAnsi="Times New Roman" w:hint="eastAsia"/>
          <w:sz w:val="30"/>
          <w:szCs w:val="30"/>
        </w:rPr>
        <w:t>天津市南开区劳动人事争议仲裁院</w:t>
      </w:r>
      <w:r w:rsidRPr="00DC218C">
        <w:rPr>
          <w:rFonts w:ascii="楷体" w:eastAsia="楷体" w:hAnsi="Times New Roman"/>
          <w:sz w:val="30"/>
          <w:szCs w:val="30"/>
        </w:rPr>
        <w:t>2021</w:t>
      </w:r>
      <w:r w:rsidRPr="00DC218C">
        <w:rPr>
          <w:rFonts w:ascii="楷体" w:eastAsia="楷体" w:hAnsi="Times New Roman" w:hint="eastAsia"/>
          <w:sz w:val="30"/>
          <w:szCs w:val="30"/>
        </w:rPr>
        <w:t>年度无政府采购支出。</w:t>
      </w:r>
    </w:p>
    <w:p w:rsidR="00502101" w:rsidRPr="00DC218C" w:rsidRDefault="00502101" w:rsidP="00502101">
      <w:pPr>
        <w:spacing w:line="600" w:lineRule="exact"/>
        <w:ind w:firstLine="600"/>
        <w:rPr>
          <w:rFonts w:hAnsi="Times New Roman"/>
          <w:b/>
          <w:sz w:val="30"/>
          <w:szCs w:val="30"/>
        </w:rPr>
      </w:pPr>
      <w:r w:rsidRPr="00DC218C">
        <w:rPr>
          <w:rFonts w:hAnsi="Times New Roman" w:hint="eastAsia"/>
          <w:b/>
          <w:sz w:val="30"/>
          <w:szCs w:val="30"/>
          <w:lang w:val="zh-CN"/>
        </w:rPr>
        <w:t>十二、</w:t>
      </w:r>
      <w:r w:rsidRPr="00DC218C">
        <w:rPr>
          <w:rFonts w:hAnsi="Times New Roman" w:hint="eastAsia"/>
          <w:b/>
          <w:sz w:val="30"/>
          <w:szCs w:val="30"/>
        </w:rPr>
        <w:t>国有资产占有使用情况说明</w:t>
      </w:r>
    </w:p>
    <w:p w:rsidR="00502101" w:rsidRPr="00DC218C" w:rsidRDefault="00502101" w:rsidP="00502101">
      <w:pPr>
        <w:spacing w:line="580" w:lineRule="exact"/>
        <w:ind w:firstLine="600"/>
        <w:rPr>
          <w:rFonts w:ascii="楷体" w:eastAsia="楷体" w:hAnsi="Times New Roman"/>
          <w:sz w:val="30"/>
          <w:szCs w:val="30"/>
        </w:rPr>
      </w:pPr>
      <w:r w:rsidRPr="00DC218C">
        <w:rPr>
          <w:rFonts w:ascii="楷体" w:eastAsia="楷体" w:hAnsi="Times New Roman" w:hint="eastAsia"/>
          <w:sz w:val="30"/>
          <w:szCs w:val="30"/>
        </w:rPr>
        <w:lastRenderedPageBreak/>
        <w:t>天津市南开区劳动人事争议仲裁院</w:t>
      </w:r>
      <w:r w:rsidRPr="00DC218C">
        <w:rPr>
          <w:rFonts w:ascii="Times New Roman" w:eastAsia="楷体" w:hAnsi="Times New Roman"/>
          <w:sz w:val="30"/>
          <w:szCs w:val="30"/>
        </w:rPr>
        <w:t>2021</w:t>
      </w:r>
      <w:r w:rsidRPr="00DC218C">
        <w:rPr>
          <w:rFonts w:ascii="楷体" w:eastAsia="楷体" w:hAnsi="Times New Roman" w:hint="eastAsia"/>
          <w:sz w:val="30"/>
          <w:szCs w:val="30"/>
        </w:rPr>
        <w:t>年度无国有资产占有使用情况。</w:t>
      </w:r>
    </w:p>
    <w:p w:rsidR="00502101" w:rsidRPr="00DC218C" w:rsidRDefault="00502101" w:rsidP="00502101">
      <w:pPr>
        <w:spacing w:line="600" w:lineRule="exact"/>
        <w:ind w:firstLine="600"/>
        <w:rPr>
          <w:rFonts w:hAnsi="Times New Roman"/>
          <w:b/>
          <w:sz w:val="30"/>
          <w:szCs w:val="30"/>
        </w:rPr>
      </w:pPr>
      <w:r w:rsidRPr="00DC218C">
        <w:rPr>
          <w:rFonts w:hAnsi="Times New Roman" w:hint="eastAsia"/>
          <w:b/>
          <w:sz w:val="30"/>
          <w:szCs w:val="30"/>
          <w:lang w:val="zh-CN"/>
        </w:rPr>
        <w:t>十三、</w:t>
      </w:r>
      <w:r w:rsidRPr="00DC218C">
        <w:rPr>
          <w:rFonts w:hAnsi="Times New Roman" w:hint="eastAsia"/>
          <w:b/>
          <w:sz w:val="30"/>
          <w:szCs w:val="30"/>
        </w:rPr>
        <w:t>预算绩效情况说明</w:t>
      </w:r>
    </w:p>
    <w:p w:rsidR="00502101" w:rsidRPr="00DC218C" w:rsidRDefault="00502101" w:rsidP="00502101">
      <w:pPr>
        <w:spacing w:line="600" w:lineRule="exact"/>
        <w:ind w:firstLine="600"/>
        <w:jc w:val="both"/>
        <w:rPr>
          <w:rFonts w:ascii="楷体" w:eastAsia="楷体" w:hAnsi="Times New Roman"/>
          <w:sz w:val="30"/>
          <w:szCs w:val="30"/>
        </w:rPr>
      </w:pPr>
      <w:r w:rsidRPr="00DC218C">
        <w:rPr>
          <w:rFonts w:ascii="楷体" w:eastAsia="楷体" w:hAnsi="Times New Roman" w:hint="eastAsia"/>
          <w:sz w:val="30"/>
          <w:szCs w:val="30"/>
        </w:rPr>
        <w:t>天津市南开区劳动人事争议仲裁院</w:t>
      </w:r>
      <w:r w:rsidRPr="00DC218C">
        <w:rPr>
          <w:rFonts w:ascii="楷体" w:eastAsia="楷体" w:hAnsi="Times New Roman"/>
          <w:sz w:val="30"/>
          <w:szCs w:val="30"/>
        </w:rPr>
        <w:t>2021</w:t>
      </w:r>
      <w:r w:rsidRPr="00DC218C">
        <w:rPr>
          <w:rFonts w:ascii="楷体" w:eastAsia="楷体" w:hAnsi="Times New Roman" w:hint="eastAsia"/>
          <w:sz w:val="30"/>
          <w:szCs w:val="30"/>
        </w:rPr>
        <w:t>年度无需公开项目支出绩效自评结果。</w:t>
      </w:r>
    </w:p>
    <w:p w:rsidR="00502101" w:rsidRPr="00DC218C" w:rsidRDefault="00502101" w:rsidP="00502101">
      <w:pPr>
        <w:spacing w:line="600" w:lineRule="exact"/>
        <w:ind w:firstLine="600"/>
        <w:rPr>
          <w:rFonts w:hAnsi="Times New Roman"/>
          <w:b/>
          <w:sz w:val="30"/>
          <w:szCs w:val="30"/>
        </w:rPr>
      </w:pPr>
      <w:r w:rsidRPr="00DC218C">
        <w:rPr>
          <w:rFonts w:hAnsi="Times New Roman" w:hint="eastAsia"/>
          <w:b/>
          <w:sz w:val="30"/>
          <w:szCs w:val="30"/>
          <w:lang w:val="zh-CN"/>
        </w:rPr>
        <w:t>十四、</w:t>
      </w:r>
      <w:r w:rsidRPr="00DC218C">
        <w:rPr>
          <w:rFonts w:hAnsi="Times New Roman" w:hint="eastAsia"/>
          <w:b/>
          <w:sz w:val="30"/>
          <w:szCs w:val="30"/>
        </w:rPr>
        <w:t>教育、医疗卫生、社会保障和就业、住房保障、涉农补贴等民生支出情况说明</w:t>
      </w:r>
    </w:p>
    <w:p w:rsidR="00502101" w:rsidRPr="00DC218C" w:rsidRDefault="00502101" w:rsidP="00502101">
      <w:pPr>
        <w:spacing w:line="600" w:lineRule="exact"/>
        <w:ind w:firstLine="600"/>
        <w:rPr>
          <w:rFonts w:ascii="仿宋_GB2312" w:eastAsia="仿宋_GB2312" w:hAnsi="Times New Roman"/>
          <w:b/>
          <w:color w:val="000000"/>
          <w:sz w:val="30"/>
          <w:szCs w:val="30"/>
        </w:rPr>
      </w:pPr>
      <w:r w:rsidRPr="00DC218C">
        <w:rPr>
          <w:rFonts w:ascii="楷体" w:eastAsia="楷体" w:hAnsi="Times New Roman" w:hint="eastAsia"/>
          <w:sz w:val="30"/>
          <w:szCs w:val="30"/>
        </w:rPr>
        <w:t>天津市南开区劳动人事争议仲裁院</w:t>
      </w:r>
      <w:r w:rsidRPr="00DC218C">
        <w:rPr>
          <w:rFonts w:ascii="楷体" w:eastAsia="楷体" w:hAnsi="Times New Roman"/>
          <w:sz w:val="30"/>
          <w:szCs w:val="30"/>
        </w:rPr>
        <w:t>2021</w:t>
      </w:r>
      <w:r w:rsidRPr="00DC218C">
        <w:rPr>
          <w:rFonts w:ascii="楷体" w:eastAsia="楷体" w:hAnsi="Times New Roman" w:hint="eastAsia"/>
          <w:sz w:val="30"/>
          <w:szCs w:val="30"/>
        </w:rPr>
        <w:t>年度无教育、医疗卫生、社会保障和就业、住房保障、涉农补贴等民生支出情况。</w:t>
      </w:r>
    </w:p>
    <w:p w:rsidR="00502101" w:rsidRPr="00DC218C" w:rsidRDefault="00502101" w:rsidP="00502101">
      <w:pPr>
        <w:rPr>
          <w:rFonts w:ascii="仿宋_GB2312" w:eastAsia="仿宋_GB2312" w:hAnsi="Times New Roman"/>
          <w:b/>
          <w:color w:val="000000"/>
          <w:sz w:val="30"/>
          <w:szCs w:val="30"/>
        </w:rPr>
      </w:pPr>
      <w:r w:rsidRPr="00DC218C">
        <w:rPr>
          <w:rFonts w:ascii="仿宋_GB2312" w:eastAsia="仿宋_GB2312" w:hAnsi="Times New Roman"/>
          <w:b/>
          <w:color w:val="000000"/>
          <w:sz w:val="30"/>
          <w:szCs w:val="30"/>
        </w:rPr>
        <w:br w:type="page"/>
      </w:r>
    </w:p>
    <w:p w:rsidR="00502101" w:rsidRPr="00DC218C" w:rsidRDefault="00502101" w:rsidP="00502101">
      <w:pPr>
        <w:pStyle w:val="1"/>
        <w:keepNext/>
        <w:keepLines/>
        <w:spacing w:line="600" w:lineRule="exact"/>
        <w:jc w:val="center"/>
        <w:rPr>
          <w:rFonts w:ascii="方正小标宋简体" w:eastAsia="方正小标宋简体" w:hAnsi="Times New Roman"/>
          <w:b/>
          <w:kern w:val="44"/>
          <w:sz w:val="30"/>
          <w:szCs w:val="30"/>
        </w:rPr>
      </w:pPr>
      <w:r w:rsidRPr="00DC218C">
        <w:rPr>
          <w:rFonts w:ascii="方正小标宋简体" w:eastAsia="方正小标宋简体" w:hAnsi="Times New Roman" w:hint="eastAsia"/>
          <w:b/>
          <w:kern w:val="44"/>
          <w:sz w:val="30"/>
          <w:szCs w:val="30"/>
        </w:rPr>
        <w:lastRenderedPageBreak/>
        <w:t>第四部分</w:t>
      </w:r>
      <w:r w:rsidRPr="00DC218C">
        <w:rPr>
          <w:rFonts w:ascii="方正小标宋简体" w:eastAsia="方正小标宋简体" w:hAnsi="Times New Roman"/>
          <w:b/>
          <w:kern w:val="44"/>
          <w:sz w:val="30"/>
          <w:szCs w:val="30"/>
        </w:rPr>
        <w:t xml:space="preserve">  </w:t>
      </w:r>
      <w:r w:rsidRPr="00DC218C">
        <w:rPr>
          <w:rFonts w:ascii="方正小标宋简体" w:eastAsia="方正小标宋简体" w:hAnsi="Times New Roman" w:hint="eastAsia"/>
          <w:b/>
          <w:kern w:val="44"/>
          <w:sz w:val="30"/>
          <w:szCs w:val="30"/>
        </w:rPr>
        <w:t>名词解释</w:t>
      </w:r>
    </w:p>
    <w:p w:rsidR="00502101" w:rsidRPr="00DC218C" w:rsidRDefault="00502101" w:rsidP="00502101">
      <w:pPr>
        <w:spacing w:line="600" w:lineRule="exact"/>
        <w:ind w:firstLine="600"/>
        <w:rPr>
          <w:rFonts w:ascii="仿宋_GB2312" w:eastAsia="仿宋_GB2312" w:hAnsi="Times New Roman"/>
          <w:sz w:val="30"/>
          <w:szCs w:val="30"/>
        </w:rPr>
      </w:pPr>
    </w:p>
    <w:p w:rsidR="00502101" w:rsidRPr="00DC218C" w:rsidRDefault="00502101" w:rsidP="00502101">
      <w:pPr>
        <w:spacing w:line="600" w:lineRule="exact"/>
        <w:ind w:firstLine="600"/>
        <w:rPr>
          <w:rFonts w:ascii="仿宋_GB2312" w:eastAsia="仿宋_GB2312" w:hAnsi="Times New Roman"/>
          <w:sz w:val="30"/>
          <w:szCs w:val="30"/>
        </w:rPr>
      </w:pPr>
      <w:r w:rsidRPr="00DC218C">
        <w:rPr>
          <w:rFonts w:ascii="仿宋_GB2312" w:eastAsia="仿宋_GB2312" w:hAnsi="Times New Roman"/>
          <w:sz w:val="30"/>
          <w:szCs w:val="30"/>
        </w:rPr>
        <w:t>1</w:t>
      </w:r>
      <w:r w:rsidRPr="00DC218C">
        <w:rPr>
          <w:rFonts w:ascii="宋体" w:eastAsia="宋体" w:hAnsi="Times New Roman"/>
          <w:sz w:val="30"/>
          <w:szCs w:val="30"/>
        </w:rPr>
        <w:t>.</w:t>
      </w:r>
      <w:r w:rsidRPr="00DC218C">
        <w:rPr>
          <w:rFonts w:ascii="仿宋_GB2312" w:eastAsia="仿宋_GB2312" w:hAnsi="Times New Roman" w:hint="eastAsia"/>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502101" w:rsidRPr="00DC218C" w:rsidRDefault="00502101" w:rsidP="00502101">
      <w:pPr>
        <w:spacing w:line="600" w:lineRule="exact"/>
        <w:ind w:firstLine="600"/>
        <w:rPr>
          <w:rFonts w:ascii="仿宋_GB2312" w:eastAsia="仿宋_GB2312" w:hAnsi="Times New Roman"/>
          <w:sz w:val="30"/>
          <w:szCs w:val="30"/>
        </w:rPr>
      </w:pPr>
      <w:r w:rsidRPr="00DC218C">
        <w:rPr>
          <w:rFonts w:ascii="仿宋_GB2312" w:eastAsia="仿宋_GB2312" w:hAnsi="Times New Roman"/>
          <w:sz w:val="30"/>
          <w:szCs w:val="30"/>
        </w:rPr>
        <w:t>2.</w:t>
      </w:r>
      <w:r w:rsidRPr="00DC218C">
        <w:rPr>
          <w:rFonts w:ascii="仿宋_GB2312" w:eastAsia="仿宋_GB2312" w:hAnsi="Times New Roman" w:hint="eastAsia"/>
          <w:sz w:val="30"/>
          <w:szCs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502101" w:rsidRPr="00DC218C" w:rsidRDefault="00502101" w:rsidP="00502101">
      <w:pPr>
        <w:spacing w:line="600" w:lineRule="exact"/>
        <w:ind w:firstLine="600"/>
        <w:rPr>
          <w:rFonts w:ascii="仿宋_GB2312" w:eastAsia="仿宋_GB2312" w:hAnsi="Times New Roman"/>
          <w:sz w:val="30"/>
          <w:szCs w:val="30"/>
        </w:rPr>
      </w:pPr>
      <w:r w:rsidRPr="00DC218C">
        <w:rPr>
          <w:rFonts w:ascii="仿宋_GB2312" w:eastAsia="仿宋_GB2312" w:hAnsi="Times New Roman"/>
          <w:sz w:val="30"/>
          <w:szCs w:val="30"/>
        </w:rPr>
        <w:t>3.</w:t>
      </w:r>
      <w:r w:rsidRPr="00DC218C">
        <w:rPr>
          <w:rFonts w:ascii="仿宋_GB2312" w:eastAsia="仿宋_GB2312" w:hAnsi="Times New Roman" w:hint="eastAsia"/>
          <w:sz w:val="30"/>
          <w:szCs w:val="30"/>
        </w:rPr>
        <w:t>三公经费。是指各部门用财政拨款安排的因公出国（境）费、公务用车购置及运行费和公务接待费。其中，因公出国（境）</w:t>
      </w:r>
      <w:proofErr w:type="gramStart"/>
      <w:r w:rsidRPr="00DC218C">
        <w:rPr>
          <w:rFonts w:ascii="仿宋_GB2312" w:eastAsia="仿宋_GB2312" w:hAnsi="Times New Roman" w:hint="eastAsia"/>
          <w:sz w:val="30"/>
          <w:szCs w:val="30"/>
        </w:rPr>
        <w:t>费反映</w:t>
      </w:r>
      <w:proofErr w:type="gramEnd"/>
      <w:r w:rsidRPr="00DC218C">
        <w:rPr>
          <w:rFonts w:ascii="仿宋_GB2312" w:eastAsia="仿宋_GB2312" w:hAnsi="Times New Roman" w:hint="eastAsia"/>
          <w:sz w:val="30"/>
          <w:szCs w:val="30"/>
        </w:rPr>
        <w:t>单位公务出国（境）的国际旅费、国外城市间交通费、住宿费、伙食费、培训费、公杂费等支出；公务用车购置及运行</w:t>
      </w:r>
      <w:proofErr w:type="gramStart"/>
      <w:r w:rsidRPr="00DC218C">
        <w:rPr>
          <w:rFonts w:ascii="仿宋_GB2312" w:eastAsia="仿宋_GB2312" w:hAnsi="Times New Roman" w:hint="eastAsia"/>
          <w:sz w:val="30"/>
          <w:szCs w:val="30"/>
        </w:rPr>
        <w:t>费反映</w:t>
      </w:r>
      <w:proofErr w:type="gramEnd"/>
      <w:r w:rsidRPr="00DC218C">
        <w:rPr>
          <w:rFonts w:ascii="仿宋_GB2312" w:eastAsia="仿宋_GB2312" w:hAnsi="Times New Roman" w:hint="eastAsia"/>
          <w:sz w:val="30"/>
          <w:szCs w:val="30"/>
        </w:rPr>
        <w:t>单位公务用车车辆购置支出（</w:t>
      </w:r>
      <w:proofErr w:type="gramStart"/>
      <w:r w:rsidRPr="00DC218C">
        <w:rPr>
          <w:rFonts w:ascii="仿宋_GB2312" w:eastAsia="仿宋_GB2312" w:hAnsi="Times New Roman" w:hint="eastAsia"/>
          <w:sz w:val="30"/>
          <w:szCs w:val="30"/>
        </w:rPr>
        <w:t>含车辆</w:t>
      </w:r>
      <w:proofErr w:type="gramEnd"/>
      <w:r w:rsidRPr="00DC218C">
        <w:rPr>
          <w:rFonts w:ascii="仿宋_GB2312" w:eastAsia="仿宋_GB2312" w:hAnsi="Times New Roman" w:hint="eastAsia"/>
          <w:sz w:val="30"/>
          <w:szCs w:val="30"/>
        </w:rPr>
        <w:t>购置税）及燃料费、维修费、过桥过路费、保险费、安全奖励费用等支出；公务接待</w:t>
      </w:r>
      <w:proofErr w:type="gramStart"/>
      <w:r w:rsidRPr="00DC218C">
        <w:rPr>
          <w:rFonts w:ascii="仿宋_GB2312" w:eastAsia="仿宋_GB2312" w:hAnsi="Times New Roman" w:hint="eastAsia"/>
          <w:sz w:val="30"/>
          <w:szCs w:val="30"/>
        </w:rPr>
        <w:t>费反映</w:t>
      </w:r>
      <w:proofErr w:type="gramEnd"/>
      <w:r w:rsidRPr="00DC218C">
        <w:rPr>
          <w:rFonts w:ascii="仿宋_GB2312" w:eastAsia="仿宋_GB2312" w:hAnsi="Times New Roman" w:hint="eastAsia"/>
          <w:sz w:val="30"/>
          <w:szCs w:val="30"/>
        </w:rPr>
        <w:t>单位按规定开支的各类公务接待（含外宾接待）支出。</w:t>
      </w:r>
    </w:p>
    <w:p w:rsidR="00B03816" w:rsidRPr="00DC218C" w:rsidRDefault="00B03816">
      <w:pPr>
        <w:rPr>
          <w:sz w:val="30"/>
          <w:szCs w:val="30"/>
        </w:rPr>
      </w:pPr>
    </w:p>
    <w:sectPr w:rsidR="00B03816" w:rsidRPr="00DC218C">
      <w:footerReference w:type="default" r:id="rId4"/>
      <w:pgSz w:w="12240" w:h="15840"/>
      <w:pgMar w:top="1440" w:right="1800" w:bottom="1440" w:left="180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10002FF" w:usb1="4000ACFF" w:usb2="00000009" w:usb3="00000000" w:csb0="0000019F" w:csb1="00000000"/>
  </w:font>
  <w:font w:name="宋体">
    <w:altName w:val="??"/>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黑体">
    <w:altName w:val="??"/>
    <w:panose1 w:val="02010609060101010101"/>
    <w:charset w:val="86"/>
    <w:family w:val="modern"/>
    <w:pitch w:val="fixed"/>
    <w:sig w:usb0="800002BF" w:usb1="38CF7CFA" w:usb2="00000016" w:usb3="00000000" w:csb0="00040001" w:csb1="00000000"/>
  </w:font>
  <w:font w:name="方正小标宋简体">
    <w:altName w:val="Arial Unicode MS"/>
    <w:panose1 w:val="00000000000000000000"/>
    <w:charset w:val="86"/>
    <w:family w:val="auto"/>
    <w:notTrueType/>
    <w:pitch w:val="default"/>
    <w:sig w:usb0="00000000" w:usb1="080E0000" w:usb2="00000010" w:usb3="00000000" w:csb0="00040000" w:csb1="00000000"/>
  </w:font>
  <w:font w:name="仿宋_GB2312">
    <w:altName w:val="Arial Unicode MS"/>
    <w:panose1 w:val="00000000000000000000"/>
    <w:charset w:val="86"/>
    <w:family w:val="modern"/>
    <w:notTrueType/>
    <w:pitch w:val="default"/>
    <w:sig w:usb0="00000000" w:usb1="080E0000" w:usb2="00000010" w:usb3="00000000" w:csb0="00040000" w:csb1="00000000"/>
  </w:font>
  <w:font w:name="仿宋">
    <w:altName w:val="??"/>
    <w:panose1 w:val="02010609060101010101"/>
    <w:charset w:val="86"/>
    <w:family w:val="modern"/>
    <w:pitch w:val="fixed"/>
    <w:sig w:usb0="800002BF" w:usb1="38CF7CFA" w:usb2="00000016" w:usb3="00000000" w:csb0="00040001" w:csb1="00000000"/>
  </w:font>
  <w:font w:name="楷体">
    <w:altName w:val="??"/>
    <w:panose1 w:val="02010609060101010101"/>
    <w:charset w:val="86"/>
    <w:family w:val="modern"/>
    <w:pitch w:val="fixed"/>
    <w:sig w:usb0="800002BF" w:usb1="38CF7CFA" w:usb2="00000016" w:usb3="00000000" w:csb0="00040001" w:csb1="00000000"/>
  </w:font>
  <w:font w:name="楷体_GB2312">
    <w:altName w:val="Arial Unicode MS"/>
    <w:panose1 w:val="00000000000000000000"/>
    <w:charset w:val="86"/>
    <w:family w:val="modern"/>
    <w:notTrueType/>
    <w:pitch w:val="default"/>
    <w:sig w:usb0="00000000" w:usb1="080E0000" w:usb2="00000010" w:usb3="00000000" w:csb0="00040000"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70A0C">
    <w:pPr>
      <w:pStyle w:val="a3"/>
    </w:pPr>
    <w:r>
      <w:rPr>
        <w:noProof/>
      </w:rPr>
      <w:pict>
        <v:shapetype id="_x0000_t202" coordsize="21600,21600" o:spt="202" path="m,l,21600r21600,l21600,xe">
          <v:stroke joinstyle="miter"/>
          <v:path gradientshapeok="t" o:connecttype="rect"/>
        </v:shapetype>
        <v:shape id="鏂囨湰妗? 1" o:spid="_x0000_s1025" type="#_x0000_t202" style="position:absolute;margin-left:0;margin-top:0;width:2in;height:2in;z-index:251658240;mso-wrap-style:none;mso-position-horizontal:center;mso-position-horizontal-relative:margin" filled="f" stroked="f">
          <v:fill o:detectmouseclick="t"/>
          <v:textbox style="mso-fit-shape-to-text:t" inset="0,0,0,0">
            <w:txbxContent>
              <w:p w:rsidR="00000000" w:rsidRDefault="00A70A0C">
                <w:pPr>
                  <w:pStyle w:val="a3"/>
                </w:pPr>
                <w:r>
                  <w:fldChar w:fldCharType="begin"/>
                </w:r>
                <w:r>
                  <w:instrText xml:space="preserve"> PAGE  \* MERGEFORMAT </w:instrText>
                </w:r>
                <w:r>
                  <w:fldChar w:fldCharType="separate"/>
                </w:r>
                <w:r w:rsidR="00DC218C">
                  <w:rPr>
                    <w:noProof/>
                  </w:rPr>
                  <w:t>1</w:t>
                </w:r>
                <w:r>
                  <w:fldChar w:fldCharType="end"/>
                </w:r>
              </w:p>
            </w:txbxContent>
          </v:textbox>
          <w10:wrap anchorx="margin"/>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502101"/>
    <w:rsid w:val="00502101"/>
    <w:rsid w:val="009926FC"/>
    <w:rsid w:val="00A70A0C"/>
    <w:rsid w:val="00B03816"/>
    <w:rsid w:val="00DC21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101"/>
    <w:pPr>
      <w:widowControl w:val="0"/>
      <w:autoSpaceDE w:val="0"/>
      <w:autoSpaceDN w:val="0"/>
      <w:adjustRightInd w:val="0"/>
    </w:pPr>
    <w:rPr>
      <w:rFonts w:ascii="黑体" w:eastAsia="黑体" w:hAnsi="Calibri" w:cs="Times New Roman"/>
      <w:kern w:val="0"/>
      <w:sz w:val="24"/>
      <w:szCs w:val="24"/>
    </w:rPr>
  </w:style>
  <w:style w:type="paragraph" w:styleId="1">
    <w:name w:val="heading 1"/>
    <w:basedOn w:val="a"/>
    <w:next w:val="a"/>
    <w:link w:val="1Char"/>
    <w:uiPriority w:val="99"/>
    <w:qFormat/>
    <w:rsid w:val="00502101"/>
    <w:pPr>
      <w:outlineLvl w:val="0"/>
    </w:pPr>
  </w:style>
  <w:style w:type="paragraph" w:styleId="2">
    <w:name w:val="heading 2"/>
    <w:basedOn w:val="a"/>
    <w:next w:val="a"/>
    <w:link w:val="2Char"/>
    <w:uiPriority w:val="99"/>
    <w:qFormat/>
    <w:rsid w:val="00502101"/>
    <w:pPr>
      <w:outlineLvl w:val="1"/>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502101"/>
    <w:rPr>
      <w:rFonts w:ascii="黑体" w:eastAsia="黑体" w:hAnsi="Calibri" w:cs="Times New Roman"/>
      <w:kern w:val="0"/>
      <w:sz w:val="24"/>
      <w:szCs w:val="24"/>
    </w:rPr>
  </w:style>
  <w:style w:type="character" w:customStyle="1" w:styleId="2Char">
    <w:name w:val="标题 2 Char"/>
    <w:basedOn w:val="a0"/>
    <w:link w:val="2"/>
    <w:uiPriority w:val="99"/>
    <w:rsid w:val="00502101"/>
    <w:rPr>
      <w:rFonts w:ascii="黑体" w:eastAsia="黑体" w:hAnsi="Calibri" w:cs="Times New Roman"/>
      <w:kern w:val="0"/>
      <w:sz w:val="24"/>
      <w:szCs w:val="24"/>
    </w:rPr>
  </w:style>
  <w:style w:type="character" w:customStyle="1" w:styleId="Char">
    <w:name w:val="页脚 Char"/>
    <w:basedOn w:val="a0"/>
    <w:link w:val="a3"/>
    <w:uiPriority w:val="99"/>
    <w:unhideWhenUsed/>
    <w:locked/>
    <w:rsid w:val="00502101"/>
    <w:rPr>
      <w:rFonts w:ascii="黑体" w:eastAsia="黑体"/>
    </w:rPr>
  </w:style>
  <w:style w:type="paragraph" w:styleId="a3">
    <w:name w:val="footer"/>
    <w:basedOn w:val="a"/>
    <w:link w:val="Char"/>
    <w:uiPriority w:val="99"/>
    <w:unhideWhenUsed/>
    <w:rsid w:val="00502101"/>
    <w:pPr>
      <w:tabs>
        <w:tab w:val="center" w:pos="4153"/>
        <w:tab w:val="right" w:pos="8306"/>
      </w:tabs>
      <w:snapToGrid w:val="0"/>
    </w:pPr>
    <w:rPr>
      <w:rFonts w:hAnsiTheme="minorHAnsi" w:cstheme="minorBidi"/>
      <w:kern w:val="2"/>
      <w:sz w:val="21"/>
      <w:szCs w:val="22"/>
    </w:rPr>
  </w:style>
  <w:style w:type="character" w:customStyle="1" w:styleId="Char1">
    <w:name w:val="页脚 Char1"/>
    <w:basedOn w:val="a0"/>
    <w:link w:val="a3"/>
    <w:uiPriority w:val="99"/>
    <w:semiHidden/>
    <w:rsid w:val="00502101"/>
    <w:rPr>
      <w:rFonts w:ascii="黑体" w:eastAsia="黑体" w:hAnsi="Calibri"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672</Words>
  <Characters>3837</Characters>
  <Application>Microsoft Office Word</Application>
  <DocSecurity>0</DocSecurity>
  <Lines>31</Lines>
  <Paragraphs>8</Paragraphs>
  <ScaleCrop>false</ScaleCrop>
  <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2023-09-15T02:19:00Z</dcterms:created>
  <dcterms:modified xsi:type="dcterms:W3CDTF">2023-09-15T02:22:00Z</dcterms:modified>
</cp:coreProperties>
</file>