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w w:val="90"/>
          <w:sz w:val="32"/>
          <w:szCs w:val="32"/>
        </w:rPr>
      </w:pPr>
      <w:r>
        <w:rPr>
          <w:rFonts w:eastAsia="仿宋_GB2312"/>
          <w:w w:val="90"/>
          <w:sz w:val="32"/>
          <w:szCs w:val="32"/>
        </w:rPr>
        <w:t xml:space="preserve">           </w:t>
      </w:r>
    </w:p>
    <w:p>
      <w:pPr>
        <w:spacing w:line="560" w:lineRule="exact"/>
        <w:rPr>
          <w:rFonts w:ascii="Times New Roman" w:eastAsia="仿宋_GB2312"/>
          <w:sz w:val="32"/>
          <w:szCs w:val="32"/>
          <w:highlight w:val="none"/>
          <w:u w:val="none"/>
        </w:rPr>
      </w:pPr>
    </w:p>
    <w:p>
      <w:pPr>
        <w:spacing w:line="560" w:lineRule="exact"/>
        <w:jc w:val="center"/>
        <w:rPr>
          <w:rFonts w:hint="default" w:ascii="Times New Roman" w:hAnsi="Times New Roman" w:eastAsia="方正小标宋简体"/>
          <w:sz w:val="44"/>
          <w:szCs w:val="44"/>
          <w:highlight w:val="none"/>
          <w:u w:val="none"/>
        </w:rPr>
      </w:pPr>
      <w:bookmarkStart w:id="1" w:name="_GoBack"/>
      <w:bookmarkStart w:id="0" w:name="Bt"/>
      <w:r>
        <w:rPr>
          <w:rFonts w:hint="eastAsia" w:eastAsia="方正小标宋简体"/>
          <w:sz w:val="44"/>
          <w:szCs w:val="44"/>
          <w:highlight w:val="none"/>
          <w:u w:val="none"/>
          <w:lang w:eastAsia="zh-CN"/>
        </w:rPr>
        <w:t>区</w:t>
      </w:r>
      <w:r>
        <w:rPr>
          <w:rFonts w:hint="default" w:ascii="Times New Roman" w:hAnsi="Times New Roman" w:eastAsia="方正小标宋简体"/>
          <w:sz w:val="44"/>
          <w:szCs w:val="44"/>
          <w:highlight w:val="none"/>
          <w:u w:val="none"/>
        </w:rPr>
        <w:t>卫生健康委关于开展</w:t>
      </w:r>
    </w:p>
    <w:p>
      <w:pPr>
        <w:spacing w:line="560" w:lineRule="exact"/>
        <w:jc w:val="center"/>
        <w:rPr>
          <w:rFonts w:hint="default" w:ascii="Times New Roman" w:hAnsi="Times New Roman" w:eastAsia="方正小标宋简体"/>
          <w:sz w:val="44"/>
          <w:szCs w:val="44"/>
          <w:highlight w:val="none"/>
          <w:u w:val="none"/>
        </w:rPr>
      </w:pPr>
      <w:r>
        <w:rPr>
          <w:rFonts w:hint="default" w:ascii="Times New Roman" w:hAnsi="Times New Roman" w:eastAsia="方正小标宋简体"/>
          <w:sz w:val="44"/>
          <w:szCs w:val="44"/>
          <w:highlight w:val="none"/>
          <w:u w:val="none"/>
        </w:rPr>
        <w:t>《中华人民共和国中医药法》实施四周年</w:t>
      </w:r>
    </w:p>
    <w:p>
      <w:pPr>
        <w:spacing w:line="560" w:lineRule="exact"/>
        <w:jc w:val="center"/>
        <w:rPr>
          <w:rFonts w:ascii="Times New Roman" w:eastAsia="仿宋_GB2312"/>
          <w:sz w:val="32"/>
          <w:szCs w:val="32"/>
          <w:highlight w:val="none"/>
          <w:u w:val="none"/>
        </w:rPr>
      </w:pPr>
      <w:r>
        <w:rPr>
          <w:rFonts w:hint="default" w:ascii="Times New Roman" w:hAnsi="Times New Roman" w:eastAsia="方正小标宋简体"/>
          <w:sz w:val="44"/>
          <w:szCs w:val="44"/>
          <w:highlight w:val="none"/>
          <w:u w:val="none"/>
        </w:rPr>
        <w:t>系列宣传活动的通知</w:t>
      </w:r>
      <w:bookmarkEnd w:id="0"/>
    </w:p>
    <w:bookmarkEnd w:id="1"/>
    <w:p>
      <w:pPr>
        <w:spacing w:line="560" w:lineRule="exact"/>
        <w:rPr>
          <w:rFonts w:hint="default" w:ascii="Times New Roman" w:eastAsia="仿宋_GB2312"/>
          <w:sz w:val="32"/>
          <w:szCs w:val="32"/>
          <w:highlight w:val="none"/>
          <w:u w:val="none"/>
        </w:rPr>
      </w:pPr>
    </w:p>
    <w:p>
      <w:pPr>
        <w:spacing w:line="560" w:lineRule="exact"/>
        <w:rPr>
          <w:rFonts w:hint="default" w:ascii="Times New Roman" w:eastAsia="仿宋_GB2312"/>
          <w:color w:val="auto"/>
          <w:sz w:val="32"/>
          <w:szCs w:val="32"/>
          <w:highlight w:val="none"/>
          <w:u w:val="none"/>
        </w:rPr>
      </w:pPr>
      <w:r>
        <w:rPr>
          <w:rFonts w:hint="eastAsia" w:eastAsia="仿宋_GB2312"/>
          <w:color w:val="auto"/>
          <w:sz w:val="32"/>
          <w:szCs w:val="32"/>
          <w:highlight w:val="none"/>
          <w:u w:val="none"/>
          <w:lang w:val="en-US" w:eastAsia="zh-CN"/>
        </w:rPr>
        <w:t>辖区各相关</w:t>
      </w:r>
      <w:r>
        <w:rPr>
          <w:rFonts w:hint="eastAsia" w:eastAsia="仿宋_GB2312"/>
          <w:color w:val="auto"/>
          <w:sz w:val="32"/>
          <w:szCs w:val="32"/>
          <w:highlight w:val="none"/>
          <w:u w:val="none"/>
          <w:lang w:eastAsia="zh-CN"/>
        </w:rPr>
        <w:t>医疗机构</w:t>
      </w:r>
      <w:r>
        <w:rPr>
          <w:rFonts w:hint="default" w:ascii="Times New Roman" w:eastAsia="仿宋_GB2312"/>
          <w:color w:val="auto"/>
          <w:sz w:val="32"/>
          <w:szCs w:val="32"/>
          <w:highlight w:val="none"/>
          <w:u w:val="none"/>
        </w:rPr>
        <w:t>：</w:t>
      </w:r>
    </w:p>
    <w:p>
      <w:pPr>
        <w:spacing w:line="560" w:lineRule="exact"/>
        <w:ind w:left="0" w:leftChars="0" w:firstLine="579" w:firstLineChars="191"/>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rPr>
        <w:t>为认真学习习近平总书记法治思想，深入贯彻落实习近平总书记关于中医药工作的重要论述，推动中医药法落地见效，根据《国家中医药管理局办公室关于开展</w:t>
      </w:r>
      <w:r>
        <w:rPr>
          <w:rFonts w:hint="default" w:ascii="Times New Roman" w:hAnsi="Times New Roman" w:eastAsia="仿宋_GB2312" w:cs="Times New Roman"/>
          <w:color w:val="auto"/>
          <w:sz w:val="32"/>
          <w:szCs w:val="32"/>
          <w:highlight w:val="none"/>
          <w:u w:val="none"/>
        </w:rPr>
        <w:t>〈</w:t>
      </w:r>
      <w:r>
        <w:rPr>
          <w:rFonts w:hint="default" w:ascii="Times New Roman" w:eastAsia="仿宋_GB2312"/>
          <w:color w:val="auto"/>
          <w:sz w:val="32"/>
          <w:szCs w:val="32"/>
          <w:highlight w:val="none"/>
          <w:u w:val="none"/>
        </w:rPr>
        <w:t>中华人民共和国中医药法</w:t>
      </w:r>
      <w:r>
        <w:rPr>
          <w:rFonts w:hint="default" w:ascii="Times New Roman" w:hAnsi="Times New Roman" w:eastAsia="仿宋_GB2312" w:cs="Times New Roman"/>
          <w:color w:val="auto"/>
          <w:sz w:val="32"/>
          <w:szCs w:val="32"/>
          <w:highlight w:val="none"/>
          <w:u w:val="none"/>
        </w:rPr>
        <w:t>〉</w:t>
      </w:r>
      <w:r>
        <w:rPr>
          <w:rFonts w:hint="default" w:ascii="Times New Roman" w:eastAsia="仿宋_GB2312"/>
          <w:color w:val="auto"/>
          <w:sz w:val="32"/>
          <w:szCs w:val="32"/>
          <w:highlight w:val="none"/>
          <w:u w:val="none"/>
        </w:rPr>
        <w:t>实施四周年宣传月活动的通知》（国中医药办法监函〔2021〕170号）</w:t>
      </w:r>
      <w:r>
        <w:rPr>
          <w:rFonts w:hint="eastAsia" w:eastAsia="仿宋_GB2312"/>
          <w:color w:val="auto"/>
          <w:sz w:val="32"/>
          <w:szCs w:val="32"/>
          <w:highlight w:val="none"/>
          <w:u w:val="none"/>
          <w:lang w:eastAsia="zh-CN"/>
        </w:rPr>
        <w:t>和《天津市卫生健康委关于开展</w:t>
      </w:r>
      <w:r>
        <w:rPr>
          <w:rFonts w:hint="default" w:ascii="Times New Roman" w:hAnsi="Times New Roman" w:eastAsia="仿宋_GB2312" w:cs="Times New Roman"/>
          <w:color w:val="auto"/>
          <w:sz w:val="32"/>
          <w:szCs w:val="32"/>
          <w:highlight w:val="none"/>
          <w:u w:val="none"/>
        </w:rPr>
        <w:t>〈</w:t>
      </w:r>
      <w:r>
        <w:rPr>
          <w:rFonts w:hint="eastAsia" w:eastAsia="仿宋_GB2312"/>
          <w:color w:val="auto"/>
          <w:sz w:val="32"/>
          <w:szCs w:val="32"/>
          <w:highlight w:val="none"/>
          <w:u w:val="none"/>
          <w:lang w:eastAsia="zh-CN"/>
        </w:rPr>
        <w:t>中华人民共和国中医药法</w:t>
      </w:r>
      <w:r>
        <w:rPr>
          <w:rFonts w:hint="default" w:ascii="Times New Roman" w:hAnsi="Times New Roman" w:eastAsia="仿宋_GB2312" w:cs="Times New Roman"/>
          <w:color w:val="auto"/>
          <w:sz w:val="32"/>
          <w:szCs w:val="32"/>
          <w:highlight w:val="none"/>
          <w:u w:val="none"/>
        </w:rPr>
        <w:t>〉</w:t>
      </w:r>
      <w:r>
        <w:rPr>
          <w:rFonts w:hint="eastAsia" w:eastAsia="仿宋_GB2312"/>
          <w:color w:val="auto"/>
          <w:sz w:val="32"/>
          <w:szCs w:val="32"/>
          <w:highlight w:val="none"/>
          <w:u w:val="none"/>
          <w:lang w:eastAsia="zh-CN"/>
        </w:rPr>
        <w:t>实施四周年系列宣传活动的通知》（津卫中便函〔2021〕493号）</w:t>
      </w:r>
      <w:r>
        <w:rPr>
          <w:rFonts w:hint="default" w:ascii="Times New Roman" w:eastAsia="仿宋_GB2312"/>
          <w:color w:val="auto"/>
          <w:sz w:val="32"/>
          <w:szCs w:val="32"/>
          <w:highlight w:val="none"/>
          <w:u w:val="none"/>
        </w:rPr>
        <w:t>要求，结合我</w:t>
      </w:r>
      <w:r>
        <w:rPr>
          <w:rFonts w:hint="eastAsia" w:eastAsia="仿宋_GB2312"/>
          <w:color w:val="auto"/>
          <w:sz w:val="32"/>
          <w:szCs w:val="32"/>
          <w:highlight w:val="none"/>
          <w:u w:val="none"/>
          <w:lang w:eastAsia="zh-CN"/>
        </w:rPr>
        <w:t>区</w:t>
      </w:r>
      <w:r>
        <w:rPr>
          <w:rFonts w:hint="default" w:ascii="Times New Roman" w:eastAsia="仿宋_GB2312"/>
          <w:color w:val="auto"/>
          <w:sz w:val="32"/>
          <w:szCs w:val="32"/>
          <w:highlight w:val="none"/>
          <w:u w:val="none"/>
        </w:rPr>
        <w:t>实际，</w:t>
      </w:r>
      <w:r>
        <w:rPr>
          <w:rFonts w:hint="eastAsia" w:eastAsia="仿宋_GB2312"/>
          <w:color w:val="auto"/>
          <w:sz w:val="32"/>
          <w:szCs w:val="32"/>
          <w:highlight w:val="none"/>
          <w:u w:val="none"/>
          <w:lang w:eastAsia="zh-CN"/>
        </w:rPr>
        <w:t>区</w:t>
      </w:r>
      <w:r>
        <w:rPr>
          <w:rFonts w:hint="default" w:ascii="Times New Roman" w:eastAsia="仿宋_GB2312"/>
          <w:color w:val="auto"/>
          <w:sz w:val="32"/>
          <w:szCs w:val="32"/>
          <w:highlight w:val="none"/>
          <w:u w:val="none"/>
        </w:rPr>
        <w:t>卫生健康委</w:t>
      </w:r>
      <w:r>
        <w:rPr>
          <w:rFonts w:hint="default" w:ascii="Times New Roman" w:eastAsia="仿宋_GB2312"/>
          <w:color w:val="auto"/>
          <w:sz w:val="32"/>
          <w:szCs w:val="32"/>
          <w:highlight w:val="none"/>
          <w:u w:val="none"/>
          <w:lang w:eastAsia="zh-CN"/>
        </w:rPr>
        <w:t>决定</w:t>
      </w:r>
      <w:r>
        <w:rPr>
          <w:rFonts w:hint="default" w:ascii="Times New Roman" w:eastAsia="仿宋_GB2312"/>
          <w:color w:val="auto"/>
          <w:sz w:val="32"/>
          <w:szCs w:val="32"/>
          <w:highlight w:val="none"/>
          <w:u w:val="none"/>
        </w:rPr>
        <w:t>组织开展《中华人民共和国中医药法》(以下简称“</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”)实施四周年系列宣传活动</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现就有关事项通知如下。</w:t>
      </w:r>
    </w:p>
    <w:p>
      <w:pPr>
        <w:spacing w:line="560" w:lineRule="exact"/>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　　一、指导思想</w:t>
      </w:r>
    </w:p>
    <w:p>
      <w:pPr>
        <w:spacing w:line="560" w:lineRule="exact"/>
        <w:ind w:left="0" w:leftChars="0" w:firstLine="579" w:firstLineChars="191"/>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rPr>
        <w:t>以习近平总书记法治思想为指引，深入贯彻落实习近平总书记关于中医药工作的重要论述，结合全国人大常委会中医药法执法检查工作，形成贯彻落实《中共中央 国务院关于促进中医药传承创新发展的意见》</w:t>
      </w:r>
      <w:r>
        <w:rPr>
          <w:rFonts w:hint="default" w:ascii="Times New Roman" w:eastAsia="仿宋_GB2312"/>
          <w:color w:val="auto"/>
          <w:sz w:val="32"/>
          <w:szCs w:val="32"/>
          <w:highlight w:val="none"/>
          <w:u w:val="none"/>
          <w:lang w:val="en-US" w:eastAsia="zh-CN"/>
        </w:rPr>
        <w:t>和</w:t>
      </w:r>
      <w:r>
        <w:rPr>
          <w:rFonts w:hint="default" w:ascii="Times New Roman" w:eastAsia="仿宋_GB2312"/>
          <w:color w:val="auto"/>
          <w:sz w:val="32"/>
          <w:szCs w:val="32"/>
          <w:highlight w:val="none"/>
          <w:u w:val="none"/>
        </w:rPr>
        <w:t>全国中医药大会精神的合力，深入学习宣传</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，领会和准确把握中医药法精神实质、基本内容和重大制度创新内涵。</w:t>
      </w:r>
    </w:p>
    <w:p>
      <w:pPr>
        <w:spacing w:line="560" w:lineRule="exact"/>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二、活动主题</w:t>
      </w:r>
    </w:p>
    <w:p>
      <w:pPr>
        <w:spacing w:line="560" w:lineRule="exact"/>
        <w:ind w:left="0" w:leftChars="0" w:firstLine="579" w:firstLineChars="191"/>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rPr>
        <w:t>依法发展 传承精华 守正创新</w:t>
      </w:r>
    </w:p>
    <w:p>
      <w:pPr>
        <w:spacing w:line="560" w:lineRule="exact"/>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FF0000"/>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三、重点宣传内容</w:t>
      </w:r>
    </w:p>
    <w:p>
      <w:pPr>
        <w:spacing w:line="560" w:lineRule="exact"/>
        <w:rPr>
          <w:rFonts w:hint="default" w:ascii="Times New Roman" w:eastAsia="仿宋_GB2312"/>
          <w:color w:val="auto"/>
          <w:sz w:val="32"/>
          <w:szCs w:val="32"/>
          <w:highlight w:val="none"/>
          <w:u w:val="none"/>
          <w:lang w:eastAsia="zh-CN"/>
        </w:rPr>
      </w:pPr>
      <w:r>
        <w:rPr>
          <w:rFonts w:hint="default" w:ascii="Times New Roman" w:eastAsia="仿宋_GB2312"/>
          <w:color w:val="auto"/>
          <w:sz w:val="32"/>
          <w:szCs w:val="32"/>
          <w:highlight w:val="none"/>
          <w:u w:val="none"/>
        </w:rPr>
        <w:t>　　</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一</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习近平法治思想</w:t>
      </w:r>
      <w:r>
        <w:rPr>
          <w:rFonts w:hint="default" w:ascii="Times New Roman" w:eastAsia="仿宋_GB2312"/>
          <w:color w:val="auto"/>
          <w:sz w:val="32"/>
          <w:szCs w:val="32"/>
          <w:highlight w:val="none"/>
          <w:u w:val="none"/>
          <w:lang w:eastAsia="zh-CN"/>
        </w:rPr>
        <w:t>；</w:t>
      </w:r>
    </w:p>
    <w:p>
      <w:pPr>
        <w:spacing w:line="560" w:lineRule="exact"/>
        <w:rPr>
          <w:rFonts w:hint="default" w:ascii="Times New Roman" w:eastAsia="仿宋_GB2312"/>
          <w:color w:val="auto"/>
          <w:sz w:val="32"/>
          <w:szCs w:val="32"/>
          <w:highlight w:val="none"/>
          <w:u w:val="none"/>
          <w:lang w:eastAsia="zh-CN"/>
        </w:rPr>
      </w:pPr>
      <w:r>
        <w:rPr>
          <w:rFonts w:hint="default" w:ascii="Times New Roman" w:eastAsia="仿宋_GB2312"/>
          <w:color w:val="auto"/>
          <w:sz w:val="32"/>
          <w:szCs w:val="32"/>
          <w:highlight w:val="none"/>
          <w:u w:val="none"/>
        </w:rPr>
        <w:t>　　</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二</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习近平总书记关于中医药工作的重要论述</w:t>
      </w:r>
      <w:r>
        <w:rPr>
          <w:rFonts w:hint="default" w:ascii="Times New Roman" w:eastAsia="仿宋_GB2312"/>
          <w:color w:val="auto"/>
          <w:sz w:val="32"/>
          <w:szCs w:val="32"/>
          <w:highlight w:val="none"/>
          <w:u w:val="none"/>
          <w:lang w:eastAsia="zh-CN"/>
        </w:rPr>
        <w:t>；</w:t>
      </w:r>
    </w:p>
    <w:p>
      <w:pPr>
        <w:spacing w:line="560" w:lineRule="exact"/>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rPr>
        <w:t>　　</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三</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实施四周年以来推动中医药发展的成效、经验</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同中国共产党领导下的中医药事业发展的宣传结合</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w:t>
      </w:r>
    </w:p>
    <w:p>
      <w:pPr>
        <w:spacing w:line="560" w:lineRule="exact"/>
        <w:ind w:firstLine="604"/>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四</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及相关配套制度;</w:t>
      </w:r>
    </w:p>
    <w:p>
      <w:pPr>
        <w:spacing w:line="560" w:lineRule="exact"/>
        <w:ind w:firstLine="604"/>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五</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中医药法治建设成就。</w:t>
      </w:r>
    </w:p>
    <w:p>
      <w:pPr>
        <w:spacing w:line="560" w:lineRule="exact"/>
        <w:ind w:firstLine="604"/>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四、活动安排</w:t>
      </w:r>
    </w:p>
    <w:p>
      <w:pPr>
        <w:spacing w:line="560" w:lineRule="exact"/>
        <w:ind w:firstLine="604"/>
        <w:rPr>
          <w:rFonts w:hint="default" w:ascii="Times New Roman" w:hAnsi="Times New Roman" w:eastAsia="楷体_GB2312" w:cs="Times New Roman"/>
          <w:color w:val="auto"/>
          <w:sz w:val="32"/>
          <w:szCs w:val="32"/>
          <w:highlight w:val="none"/>
          <w:u w:val="none"/>
        </w:rPr>
      </w:pPr>
      <w:r>
        <w:rPr>
          <w:rFonts w:hint="default" w:ascii="Times New Roman" w:hAnsi="Times New Roman" w:eastAsia="楷体_GB2312" w:cs="Times New Roman"/>
          <w:color w:val="auto"/>
          <w:sz w:val="32"/>
          <w:szCs w:val="32"/>
          <w:highlight w:val="none"/>
          <w:u w:val="none"/>
        </w:rPr>
        <w:t>（一）动员部署阶段（7月1日—7月1</w:t>
      </w:r>
      <w:r>
        <w:rPr>
          <w:rFonts w:hint="eastAsia" w:eastAsia="楷体_GB2312" w:cs="Times New Roman"/>
          <w:color w:val="auto"/>
          <w:sz w:val="32"/>
          <w:szCs w:val="32"/>
          <w:highlight w:val="none"/>
          <w:u w:val="none"/>
          <w:lang w:eastAsia="zh-CN"/>
        </w:rPr>
        <w:t>3</w:t>
      </w:r>
      <w:r>
        <w:rPr>
          <w:rFonts w:hint="default" w:ascii="Times New Roman" w:hAnsi="Times New Roman" w:eastAsia="楷体_GB2312" w:cs="Times New Roman"/>
          <w:color w:val="auto"/>
          <w:sz w:val="32"/>
          <w:szCs w:val="32"/>
          <w:highlight w:val="none"/>
          <w:u w:val="none"/>
        </w:rPr>
        <w:t>日）</w:t>
      </w:r>
    </w:p>
    <w:p>
      <w:pPr>
        <w:spacing w:line="560" w:lineRule="exact"/>
        <w:ind w:firstLine="604"/>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rPr>
        <w:t>各</w:t>
      </w:r>
      <w:r>
        <w:rPr>
          <w:rFonts w:hint="eastAsia" w:eastAsia="仿宋_GB2312"/>
          <w:color w:val="auto"/>
          <w:sz w:val="32"/>
          <w:szCs w:val="32"/>
          <w:highlight w:val="none"/>
          <w:u w:val="none"/>
          <w:lang w:eastAsia="zh-CN"/>
        </w:rPr>
        <w:t>相关医疗机构</w:t>
      </w:r>
      <w:r>
        <w:rPr>
          <w:rFonts w:hint="default" w:ascii="Times New Roman" w:eastAsia="仿宋_GB2312"/>
          <w:color w:val="auto"/>
          <w:sz w:val="32"/>
          <w:szCs w:val="32"/>
          <w:highlight w:val="none"/>
          <w:u w:val="none"/>
        </w:rPr>
        <w:t>要按照本通知要求制订详实、操作性强的活动方案，结合本单位相关工作全面动员，抓好活动落实。</w:t>
      </w:r>
    </w:p>
    <w:p>
      <w:pPr>
        <w:spacing w:line="560" w:lineRule="exact"/>
        <w:ind w:firstLine="604"/>
        <w:rPr>
          <w:rFonts w:hint="default" w:ascii="Times New Roman" w:hAnsi="Times New Roman" w:eastAsia="楷体_GB2312" w:cs="Times New Roman"/>
          <w:color w:val="auto"/>
          <w:sz w:val="32"/>
          <w:szCs w:val="32"/>
          <w:highlight w:val="none"/>
          <w:u w:val="none"/>
        </w:rPr>
      </w:pPr>
      <w:r>
        <w:rPr>
          <w:rFonts w:hint="default" w:ascii="Times New Roman" w:hAnsi="Times New Roman" w:eastAsia="楷体_GB2312" w:cs="Times New Roman"/>
          <w:color w:val="auto"/>
          <w:sz w:val="32"/>
          <w:szCs w:val="32"/>
          <w:highlight w:val="none"/>
          <w:u w:val="none"/>
        </w:rPr>
        <w:t>（二）组织实施阶段（7月1</w:t>
      </w:r>
      <w:r>
        <w:rPr>
          <w:rFonts w:hint="eastAsia" w:eastAsia="楷体_GB2312" w:cs="Times New Roman"/>
          <w:color w:val="auto"/>
          <w:sz w:val="32"/>
          <w:szCs w:val="32"/>
          <w:highlight w:val="none"/>
          <w:u w:val="none"/>
          <w:lang w:eastAsia="zh-CN"/>
        </w:rPr>
        <w:t>4</w:t>
      </w:r>
      <w:r>
        <w:rPr>
          <w:rFonts w:hint="default" w:ascii="Times New Roman" w:hAnsi="Times New Roman" w:eastAsia="楷体_GB2312" w:cs="Times New Roman"/>
          <w:color w:val="auto"/>
          <w:sz w:val="32"/>
          <w:szCs w:val="32"/>
          <w:highlight w:val="none"/>
          <w:u w:val="none"/>
        </w:rPr>
        <w:t>日—10月30日）</w:t>
      </w:r>
    </w:p>
    <w:p>
      <w:pPr>
        <w:spacing w:line="560" w:lineRule="exact"/>
        <w:ind w:firstLine="580"/>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rPr>
        <w:t>1.开展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实施四周年宣传月活动（7月1</w:t>
      </w:r>
      <w:r>
        <w:rPr>
          <w:rFonts w:hint="eastAsia" w:eastAsia="仿宋_GB2312"/>
          <w:color w:val="auto"/>
          <w:sz w:val="32"/>
          <w:szCs w:val="32"/>
          <w:highlight w:val="none"/>
          <w:u w:val="none"/>
          <w:lang w:eastAsia="zh-CN"/>
        </w:rPr>
        <w:t>4</w:t>
      </w:r>
      <w:r>
        <w:rPr>
          <w:rFonts w:hint="default" w:ascii="Times New Roman" w:eastAsia="仿宋_GB2312"/>
          <w:color w:val="auto"/>
          <w:sz w:val="32"/>
          <w:szCs w:val="32"/>
          <w:highlight w:val="none"/>
          <w:u w:val="none"/>
        </w:rPr>
        <w:t>日—7月25日）</w:t>
      </w:r>
    </w:p>
    <w:p>
      <w:pPr>
        <w:spacing w:line="560" w:lineRule="exact"/>
        <w:ind w:left="0" w:leftChars="0" w:firstLine="580" w:firstLineChars="0"/>
        <w:rPr>
          <w:rFonts w:hint="default" w:ascii="Times New Roman" w:eastAsia="仿宋_GB2312"/>
          <w:color w:val="FF0000"/>
          <w:sz w:val="32"/>
          <w:szCs w:val="32"/>
          <w:highlight w:val="none"/>
          <w:u w:val="none"/>
        </w:rPr>
      </w:pPr>
      <w:r>
        <w:rPr>
          <w:rFonts w:hint="default" w:ascii="Times New Roman" w:eastAsia="仿宋_GB2312"/>
          <w:color w:val="auto"/>
          <w:sz w:val="32"/>
          <w:szCs w:val="32"/>
          <w:highlight w:val="none"/>
          <w:u w:val="none"/>
        </w:rPr>
        <w:t>各</w:t>
      </w:r>
      <w:r>
        <w:rPr>
          <w:rFonts w:hint="eastAsia" w:eastAsia="仿宋_GB2312"/>
          <w:color w:val="auto"/>
          <w:sz w:val="32"/>
          <w:szCs w:val="32"/>
          <w:highlight w:val="none"/>
          <w:u w:val="none"/>
          <w:lang w:eastAsia="zh-CN"/>
        </w:rPr>
        <w:t>相关医疗机构</w:t>
      </w:r>
      <w:r>
        <w:rPr>
          <w:rFonts w:hint="default" w:ascii="Times New Roman" w:eastAsia="仿宋_GB2312"/>
          <w:sz w:val="32"/>
          <w:szCs w:val="32"/>
          <w:highlight w:val="none"/>
          <w:u w:val="none"/>
        </w:rPr>
        <w:t>请</w:t>
      </w:r>
      <w:r>
        <w:rPr>
          <w:rFonts w:hint="default" w:ascii="Times New Roman" w:eastAsia="仿宋_GB2312"/>
          <w:sz w:val="32"/>
          <w:szCs w:val="32"/>
          <w:highlight w:val="none"/>
          <w:u w:val="none"/>
          <w:lang w:eastAsia="zh-CN"/>
        </w:rPr>
        <w:t>从</w:t>
      </w:r>
      <w:r>
        <w:rPr>
          <w:rFonts w:hint="default" w:ascii="Times New Roman" w:eastAsia="仿宋_GB2312"/>
          <w:sz w:val="32"/>
          <w:szCs w:val="32"/>
          <w:highlight w:val="none"/>
          <w:u w:val="none"/>
        </w:rPr>
        <w:t>国家中医药管理局官方网站工作动态专栏下载</w:t>
      </w:r>
      <w:r>
        <w:rPr>
          <w:rFonts w:hint="default" w:ascii="Times New Roman" w:eastAsia="仿宋_GB2312"/>
          <w:color w:val="auto"/>
          <w:sz w:val="32"/>
          <w:szCs w:val="32"/>
          <w:highlight w:val="none"/>
          <w:u w:val="none"/>
        </w:rPr>
        <w:t>《国家中医药管理局办公室关于开展</w:t>
      </w:r>
      <w:r>
        <w:rPr>
          <w:rFonts w:hint="default" w:ascii="Times New Roman" w:hAnsi="Times New Roman" w:eastAsia="仿宋_GB2312" w:cs="Times New Roman"/>
          <w:color w:val="auto"/>
          <w:sz w:val="32"/>
          <w:szCs w:val="32"/>
          <w:highlight w:val="none"/>
          <w:u w:val="none"/>
        </w:rPr>
        <w:t>〈</w:t>
      </w:r>
      <w:r>
        <w:rPr>
          <w:rFonts w:hint="default" w:ascii="Times New Roman" w:eastAsia="仿宋_GB2312"/>
          <w:color w:val="auto"/>
          <w:sz w:val="32"/>
          <w:szCs w:val="32"/>
          <w:highlight w:val="none"/>
          <w:u w:val="none"/>
        </w:rPr>
        <w:t>中华人民共和国中医药法</w:t>
      </w:r>
      <w:r>
        <w:rPr>
          <w:rFonts w:hint="default" w:ascii="Times New Roman" w:hAnsi="Times New Roman" w:eastAsia="仿宋_GB2312" w:cs="Times New Roman"/>
          <w:color w:val="auto"/>
          <w:sz w:val="32"/>
          <w:szCs w:val="32"/>
          <w:highlight w:val="none"/>
          <w:u w:val="none"/>
        </w:rPr>
        <w:t>〉</w:t>
      </w:r>
      <w:r>
        <w:rPr>
          <w:rFonts w:hint="default" w:ascii="Times New Roman" w:eastAsia="仿宋_GB2312"/>
          <w:color w:val="auto"/>
          <w:sz w:val="32"/>
          <w:szCs w:val="32"/>
          <w:highlight w:val="none"/>
          <w:u w:val="none"/>
        </w:rPr>
        <w:t>实施四周年宣传月活动的通知》（国中医药办法监函〔2021〕170号）</w:t>
      </w:r>
      <w:r>
        <w:rPr>
          <w:rFonts w:hint="eastAsia" w:eastAsia="仿宋_GB2312"/>
          <w:color w:val="auto"/>
          <w:sz w:val="32"/>
          <w:szCs w:val="32"/>
          <w:highlight w:val="none"/>
          <w:u w:val="none"/>
          <w:lang w:eastAsia="zh-CN"/>
        </w:rPr>
        <w:t>和</w:t>
      </w:r>
      <w:r>
        <w:rPr>
          <w:rFonts w:hint="default" w:ascii="Times New Roman" w:eastAsia="仿宋_GB2312"/>
          <w:color w:val="auto"/>
          <w:sz w:val="32"/>
          <w:szCs w:val="32"/>
          <w:highlight w:val="none"/>
          <w:u w:val="none"/>
        </w:rPr>
        <w:t>国家中医药管理局</w:t>
      </w:r>
      <w:r>
        <w:rPr>
          <w:rFonts w:hint="eastAsia" w:eastAsia="仿宋_GB2312"/>
          <w:color w:val="auto"/>
          <w:sz w:val="32"/>
          <w:szCs w:val="32"/>
          <w:highlight w:val="none"/>
          <w:u w:val="none"/>
          <w:lang w:eastAsia="zh-CN"/>
        </w:rPr>
        <w:t>统一制定的</w:t>
      </w:r>
      <w:r>
        <w:rPr>
          <w:rFonts w:hint="default" w:ascii="Times New Roman" w:eastAsia="仿宋_GB2312"/>
          <w:color w:val="auto"/>
          <w:sz w:val="32"/>
          <w:szCs w:val="32"/>
          <w:highlight w:val="none"/>
          <w:u w:val="none"/>
        </w:rPr>
        <w:t>海报、宣传折页</w:t>
      </w:r>
      <w:r>
        <w:rPr>
          <w:rFonts w:hint="eastAsia" w:eastAsia="仿宋_GB2312"/>
          <w:color w:val="auto"/>
          <w:sz w:val="32"/>
          <w:szCs w:val="32"/>
          <w:highlight w:val="none"/>
          <w:u w:val="none"/>
          <w:lang w:eastAsia="zh-CN"/>
        </w:rPr>
        <w:t>模板。要按照文件要求，</w:t>
      </w:r>
      <w:r>
        <w:rPr>
          <w:rFonts w:hint="default" w:ascii="Times New Roman" w:eastAsia="仿宋_GB2312"/>
          <w:color w:val="auto"/>
          <w:sz w:val="32"/>
          <w:szCs w:val="32"/>
          <w:highlight w:val="none"/>
          <w:u w:val="none"/>
        </w:rPr>
        <w:t>自行印制宣传材料，在宣传栏张贴</w:t>
      </w:r>
      <w:r>
        <w:rPr>
          <w:rFonts w:hint="eastAsia" w:eastAsia="仿宋_GB2312"/>
          <w:color w:val="auto"/>
          <w:sz w:val="32"/>
          <w:szCs w:val="32"/>
          <w:highlight w:val="none"/>
          <w:u w:val="none"/>
          <w:lang w:eastAsia="zh-CN"/>
        </w:rPr>
        <w:t>海报，在</w:t>
      </w:r>
      <w:r>
        <w:rPr>
          <w:rFonts w:hint="default" w:ascii="Times New Roman" w:eastAsia="仿宋_GB2312"/>
          <w:color w:val="auto"/>
          <w:sz w:val="32"/>
          <w:szCs w:val="32"/>
          <w:highlight w:val="none"/>
          <w:u w:val="none"/>
        </w:rPr>
        <w:t>LED屏幕滚动显示，</w:t>
      </w:r>
      <w:r>
        <w:rPr>
          <w:rFonts w:hint="eastAsia" w:eastAsia="仿宋_GB2312"/>
          <w:color w:val="auto"/>
          <w:sz w:val="32"/>
          <w:szCs w:val="32"/>
          <w:highlight w:val="none"/>
          <w:u w:val="none"/>
          <w:lang w:eastAsia="zh-CN"/>
        </w:rPr>
        <w:t>同时</w:t>
      </w:r>
      <w:r>
        <w:rPr>
          <w:rFonts w:hint="default" w:ascii="Times New Roman" w:eastAsia="仿宋_GB2312"/>
          <w:color w:val="auto"/>
          <w:sz w:val="32"/>
          <w:szCs w:val="32"/>
          <w:highlight w:val="none"/>
          <w:u w:val="none"/>
        </w:rPr>
        <w:t>根据实际情况发放宣传折页，</w:t>
      </w:r>
      <w:r>
        <w:rPr>
          <w:rFonts w:hint="eastAsia" w:eastAsia="仿宋_GB2312"/>
          <w:color w:val="auto"/>
          <w:sz w:val="32"/>
          <w:szCs w:val="32"/>
          <w:highlight w:val="none"/>
          <w:u w:val="none"/>
          <w:lang w:eastAsia="zh-CN"/>
        </w:rPr>
        <w:t>要</w:t>
      </w:r>
      <w:r>
        <w:rPr>
          <w:rFonts w:hint="default" w:ascii="Times New Roman" w:eastAsia="仿宋_GB2312"/>
          <w:color w:val="auto"/>
          <w:sz w:val="32"/>
          <w:szCs w:val="32"/>
          <w:highlight w:val="none"/>
          <w:u w:val="none"/>
        </w:rPr>
        <w:t>结合新冠肺炎防控形势，采取灵活多样的形式开展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宣传活动。</w:t>
      </w:r>
    </w:p>
    <w:p>
      <w:pPr>
        <w:spacing w:line="560" w:lineRule="exact"/>
        <w:ind w:left="0" w:leftChars="0" w:firstLine="0" w:firstLineChars="0"/>
        <w:rPr>
          <w:rFonts w:hint="default" w:ascii="Times New Roman" w:eastAsia="仿宋_GB2312"/>
          <w:color w:val="auto"/>
          <w:sz w:val="32"/>
          <w:szCs w:val="32"/>
          <w:highlight w:val="none"/>
          <w:u w:val="none"/>
        </w:rPr>
      </w:pPr>
      <w:r>
        <w:rPr>
          <w:rFonts w:hint="default" w:ascii="Times New Roman" w:eastAsia="仿宋_GB2312"/>
          <w:color w:val="FF0000"/>
          <w:sz w:val="32"/>
          <w:szCs w:val="32"/>
          <w:highlight w:val="none"/>
          <w:u w:val="none"/>
          <w:lang w:val="en-US" w:eastAsia="zh-CN"/>
        </w:rPr>
        <w:t xml:space="preserve">    </w:t>
      </w:r>
      <w:r>
        <w:rPr>
          <w:rFonts w:hint="default" w:ascii="Times New Roman" w:eastAsia="仿宋_GB2312"/>
          <w:color w:val="auto"/>
          <w:sz w:val="32"/>
          <w:szCs w:val="32"/>
          <w:highlight w:val="none"/>
          <w:u w:val="none"/>
        </w:rPr>
        <w:t>2.开展中医药法学法宣讲活动(7月1</w:t>
      </w:r>
      <w:r>
        <w:rPr>
          <w:rFonts w:hint="eastAsia" w:eastAsia="仿宋_GB2312"/>
          <w:color w:val="auto"/>
          <w:sz w:val="32"/>
          <w:szCs w:val="32"/>
          <w:highlight w:val="none"/>
          <w:u w:val="none"/>
          <w:lang w:eastAsia="zh-CN"/>
        </w:rPr>
        <w:t>4</w:t>
      </w:r>
      <w:r>
        <w:rPr>
          <w:rFonts w:hint="default" w:ascii="Times New Roman" w:eastAsia="仿宋_GB2312"/>
          <w:color w:val="auto"/>
          <w:sz w:val="32"/>
          <w:szCs w:val="32"/>
          <w:highlight w:val="none"/>
          <w:u w:val="none"/>
        </w:rPr>
        <w:t>日—10月30日)</w:t>
      </w:r>
    </w:p>
    <w:p>
      <w:pPr>
        <w:spacing w:line="560" w:lineRule="exact"/>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lang w:val="en-US" w:eastAsia="zh-CN"/>
        </w:rPr>
        <w:t xml:space="preserve">   </w:t>
      </w:r>
      <w:r>
        <w:rPr>
          <w:rFonts w:hint="eastAsia" w:eastAsia="仿宋_GB2312"/>
          <w:color w:val="auto"/>
          <w:sz w:val="32"/>
          <w:szCs w:val="32"/>
          <w:highlight w:val="none"/>
          <w:u w:val="none"/>
          <w:lang w:val="en-US" w:eastAsia="zh-CN"/>
        </w:rPr>
        <w:t xml:space="preserve"> </w:t>
      </w:r>
      <w:r>
        <w:rPr>
          <w:rFonts w:hint="eastAsia" w:eastAsia="仿宋_GB2312"/>
          <w:color w:val="auto"/>
          <w:sz w:val="32"/>
          <w:szCs w:val="32"/>
          <w:highlight w:val="none"/>
          <w:u w:val="none"/>
          <w:lang w:eastAsia="zh-CN"/>
        </w:rPr>
        <w:t>各相关医疗机构要</w:t>
      </w:r>
      <w:r>
        <w:rPr>
          <w:rFonts w:hint="default" w:ascii="Times New Roman" w:eastAsia="仿宋_GB2312"/>
          <w:color w:val="auto"/>
          <w:sz w:val="32"/>
          <w:szCs w:val="32"/>
          <w:highlight w:val="none"/>
          <w:u w:val="none"/>
        </w:rPr>
        <w:t>通过专题学习、研讨会、专题讲座等多种方式开展至少一场宣讲活动，系统学习</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及释义书籍</w:t>
      </w:r>
      <w:r>
        <w:rPr>
          <w:rFonts w:hint="eastAsia"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要做到</w:t>
      </w:r>
      <w:r>
        <w:rPr>
          <w:rFonts w:hint="eastAsia" w:eastAsia="仿宋_GB2312"/>
          <w:color w:val="auto"/>
          <w:sz w:val="32"/>
          <w:szCs w:val="32"/>
          <w:highlight w:val="none"/>
          <w:u w:val="none"/>
          <w:lang w:eastAsia="zh-CN"/>
        </w:rPr>
        <w:t>机构内</w:t>
      </w:r>
      <w:r>
        <w:rPr>
          <w:rFonts w:hint="default" w:ascii="Times New Roman" w:eastAsia="仿宋_GB2312"/>
          <w:color w:val="auto"/>
          <w:sz w:val="32"/>
          <w:szCs w:val="32"/>
          <w:highlight w:val="none"/>
          <w:u w:val="none"/>
        </w:rPr>
        <w:t>中医药从业和管理人员宣讲全覆盖，切实提高</w:t>
      </w:r>
      <w:r>
        <w:rPr>
          <w:rFonts w:hint="eastAsia" w:eastAsia="仿宋_GB2312"/>
          <w:color w:val="auto"/>
          <w:sz w:val="32"/>
          <w:szCs w:val="32"/>
          <w:highlight w:val="none"/>
          <w:u w:val="none"/>
          <w:lang w:eastAsia="zh-CN"/>
        </w:rPr>
        <w:t>相关</w:t>
      </w:r>
      <w:r>
        <w:rPr>
          <w:rFonts w:hint="default" w:ascii="Times New Roman" w:eastAsia="仿宋_GB2312"/>
          <w:color w:val="auto"/>
          <w:sz w:val="32"/>
          <w:szCs w:val="32"/>
          <w:highlight w:val="none"/>
          <w:u w:val="none"/>
        </w:rPr>
        <w:t>人员学法、懂法、守法、用法意识，促进卫生健康系统广大干部职工真正把中医药法学懂悟透，在全</w:t>
      </w:r>
      <w:r>
        <w:rPr>
          <w:rFonts w:hint="eastAsia" w:eastAsia="仿宋_GB2312"/>
          <w:color w:val="auto"/>
          <w:sz w:val="32"/>
          <w:szCs w:val="32"/>
          <w:highlight w:val="none"/>
          <w:u w:val="none"/>
          <w:lang w:eastAsia="zh-CN"/>
        </w:rPr>
        <w:t>区</w:t>
      </w:r>
      <w:r>
        <w:rPr>
          <w:rFonts w:hint="default" w:ascii="Times New Roman" w:eastAsia="仿宋_GB2312"/>
          <w:color w:val="auto"/>
          <w:sz w:val="32"/>
          <w:szCs w:val="32"/>
          <w:highlight w:val="none"/>
          <w:u w:val="none"/>
        </w:rPr>
        <w:t>营造良好的中医药发展环境。</w:t>
      </w:r>
    </w:p>
    <w:p>
      <w:pPr>
        <w:spacing w:line="560" w:lineRule="exact"/>
        <w:ind w:left="0" w:leftChars="0" w:firstLine="0" w:firstLineChars="0"/>
        <w:rPr>
          <w:rFonts w:hint="default" w:ascii="Times New Roman" w:eastAsia="仿宋_GB2312"/>
          <w:color w:val="auto"/>
          <w:sz w:val="32"/>
          <w:szCs w:val="32"/>
          <w:highlight w:val="none"/>
          <w:u w:val="none"/>
        </w:rPr>
      </w:pPr>
      <w:r>
        <w:rPr>
          <w:rFonts w:hint="default" w:ascii="Times New Roman" w:eastAsia="仿宋_GB2312"/>
          <w:color w:val="FF0000"/>
          <w:sz w:val="32"/>
          <w:szCs w:val="32"/>
          <w:highlight w:val="none"/>
          <w:u w:val="none"/>
          <w:lang w:val="en-US" w:eastAsia="zh-CN"/>
        </w:rPr>
        <w:t xml:space="preserve">   </w:t>
      </w:r>
      <w:r>
        <w:rPr>
          <w:rFonts w:hint="default" w:ascii="Times New Roman" w:eastAsia="仿宋_GB2312"/>
          <w:color w:val="auto"/>
          <w:sz w:val="32"/>
          <w:szCs w:val="32"/>
          <w:highlight w:val="none"/>
          <w:u w:val="none"/>
          <w:lang w:val="en-US" w:eastAsia="zh-CN"/>
        </w:rPr>
        <w:t xml:space="preserve"> </w:t>
      </w:r>
      <w:r>
        <w:rPr>
          <w:rFonts w:hint="default" w:ascii="Times New Roman" w:eastAsia="仿宋_GB2312"/>
          <w:color w:val="auto"/>
          <w:sz w:val="32"/>
          <w:szCs w:val="32"/>
          <w:highlight w:val="none"/>
          <w:u w:val="none"/>
        </w:rPr>
        <w:t>3.开展中医药普法宣传活动（7月1</w:t>
      </w:r>
      <w:r>
        <w:rPr>
          <w:rFonts w:hint="eastAsia" w:eastAsia="仿宋_GB2312"/>
          <w:color w:val="auto"/>
          <w:sz w:val="32"/>
          <w:szCs w:val="32"/>
          <w:highlight w:val="none"/>
          <w:u w:val="none"/>
          <w:lang w:eastAsia="zh-CN"/>
        </w:rPr>
        <w:t>4</w:t>
      </w:r>
      <w:r>
        <w:rPr>
          <w:rFonts w:hint="default" w:ascii="Times New Roman" w:eastAsia="仿宋_GB2312"/>
          <w:color w:val="auto"/>
          <w:sz w:val="32"/>
          <w:szCs w:val="32"/>
          <w:highlight w:val="none"/>
          <w:u w:val="none"/>
        </w:rPr>
        <w:t>日—10月30日）</w:t>
      </w:r>
    </w:p>
    <w:p>
      <w:pPr>
        <w:spacing w:line="560" w:lineRule="exact"/>
        <w:ind w:left="0" w:leftChars="0" w:firstLine="0" w:firstLineChars="0"/>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lang w:val="en-US" w:eastAsia="zh-CN"/>
        </w:rPr>
        <w:t xml:space="preserve">    </w:t>
      </w:r>
      <w:r>
        <w:rPr>
          <w:rFonts w:hint="default" w:ascii="Times New Roman" w:eastAsia="仿宋_GB2312"/>
          <w:color w:val="auto"/>
          <w:sz w:val="32"/>
          <w:szCs w:val="32"/>
          <w:highlight w:val="none"/>
          <w:u w:val="none"/>
          <w:lang w:eastAsia="zh-CN"/>
        </w:rPr>
        <w:t>各</w:t>
      </w:r>
      <w:r>
        <w:rPr>
          <w:rFonts w:hint="eastAsia" w:eastAsia="仿宋_GB2312"/>
          <w:color w:val="auto"/>
          <w:sz w:val="32"/>
          <w:szCs w:val="32"/>
          <w:highlight w:val="none"/>
          <w:u w:val="none"/>
          <w:lang w:eastAsia="zh-CN"/>
        </w:rPr>
        <w:t>相关</w:t>
      </w:r>
      <w:r>
        <w:rPr>
          <w:rFonts w:hint="default" w:ascii="Times New Roman" w:eastAsia="仿宋_GB2312"/>
          <w:color w:val="auto"/>
          <w:sz w:val="32"/>
          <w:szCs w:val="32"/>
          <w:highlight w:val="none"/>
          <w:u w:val="none"/>
        </w:rPr>
        <w:t>医疗机构要</w:t>
      </w:r>
      <w:r>
        <w:rPr>
          <w:rFonts w:hint="eastAsia" w:eastAsia="仿宋_GB2312"/>
          <w:color w:val="auto"/>
          <w:sz w:val="32"/>
          <w:szCs w:val="32"/>
          <w:highlight w:val="none"/>
          <w:u w:val="none"/>
          <w:lang w:eastAsia="zh-CN"/>
        </w:rPr>
        <w:t>利用</w:t>
      </w:r>
      <w:r>
        <w:rPr>
          <w:rFonts w:hint="default" w:ascii="Times New Roman" w:eastAsia="仿宋_GB2312"/>
          <w:color w:val="auto"/>
          <w:sz w:val="32"/>
          <w:szCs w:val="32"/>
          <w:highlight w:val="none"/>
          <w:u w:val="none"/>
        </w:rPr>
        <w:t>中医药健康文化知识角，在中医科</w:t>
      </w:r>
      <w:r>
        <w:rPr>
          <w:rFonts w:hint="eastAsia" w:eastAsia="仿宋_GB2312"/>
          <w:color w:val="auto"/>
          <w:sz w:val="32"/>
          <w:szCs w:val="32"/>
          <w:highlight w:val="none"/>
          <w:u w:val="none"/>
          <w:lang w:eastAsia="zh-CN"/>
        </w:rPr>
        <w:t>或</w:t>
      </w:r>
      <w:r>
        <w:rPr>
          <w:rFonts w:hint="default" w:ascii="Times New Roman" w:eastAsia="仿宋_GB2312"/>
          <w:color w:val="auto"/>
          <w:sz w:val="32"/>
          <w:szCs w:val="32"/>
          <w:highlight w:val="none"/>
          <w:u w:val="none"/>
        </w:rPr>
        <w:t>国医堂开展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宣传活动，通过知识展板、宣传墙、漫画等形式，向居民宣传普及中医药法相关内容。要利用各类传统媒体、新媒体平台，开设专题专栏或开展连续报道，广泛宣传和普及</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，积极宣传</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的典型经验和做法，宣传</w:t>
      </w:r>
      <w:r>
        <w:rPr>
          <w:rFonts w:hint="eastAsia" w:eastAsia="仿宋_GB2312"/>
          <w:color w:val="auto"/>
          <w:sz w:val="32"/>
          <w:szCs w:val="32"/>
          <w:highlight w:val="none"/>
          <w:u w:val="none"/>
          <w:lang w:eastAsia="zh-CN"/>
        </w:rPr>
        <w:t>本地区、</w:t>
      </w:r>
      <w:r>
        <w:rPr>
          <w:rFonts w:hint="default" w:ascii="Times New Roman" w:eastAsia="仿宋_GB2312"/>
          <w:color w:val="auto"/>
          <w:sz w:val="32"/>
          <w:szCs w:val="32"/>
          <w:highlight w:val="none"/>
          <w:u w:val="none"/>
        </w:rPr>
        <w:t>本机构中医药改革发展的新成果、新经验和为中医药事业作出突出贡献的优秀典型。</w:t>
      </w:r>
    </w:p>
    <w:p>
      <w:pPr>
        <w:tabs>
          <w:tab w:val="left" w:pos="384"/>
        </w:tabs>
        <w:spacing w:line="560" w:lineRule="exact"/>
        <w:ind w:left="0" w:leftChars="0" w:firstLine="0" w:firstLineChars="0"/>
        <w:rPr>
          <w:rFonts w:hint="default" w:ascii="Times New Roman" w:eastAsia="仿宋_GB2312"/>
          <w:color w:val="auto"/>
          <w:sz w:val="32"/>
          <w:szCs w:val="32"/>
          <w:highlight w:val="none"/>
          <w:u w:val="none"/>
        </w:rPr>
      </w:pPr>
      <w:r>
        <w:rPr>
          <w:rFonts w:hint="default" w:ascii="Times New Roman" w:eastAsia="仿宋_GB2312"/>
          <w:color w:val="FF0000"/>
          <w:sz w:val="32"/>
          <w:szCs w:val="32"/>
          <w:highlight w:val="none"/>
          <w:u w:val="none"/>
          <w:lang w:val="en-US" w:eastAsia="zh-CN"/>
        </w:rPr>
        <w:t xml:space="preserve">    </w:t>
      </w:r>
      <w:r>
        <w:rPr>
          <w:rFonts w:hint="default" w:ascii="Times New Roman" w:eastAsia="仿宋_GB2312"/>
          <w:color w:val="auto"/>
          <w:sz w:val="32"/>
          <w:szCs w:val="32"/>
          <w:highlight w:val="none"/>
          <w:u w:val="none"/>
        </w:rPr>
        <w:t>4.开展中医药义诊咨询活动（7月1</w:t>
      </w:r>
      <w:r>
        <w:rPr>
          <w:rFonts w:hint="eastAsia" w:eastAsia="仿宋_GB2312"/>
          <w:color w:val="auto"/>
          <w:sz w:val="32"/>
          <w:szCs w:val="32"/>
          <w:highlight w:val="none"/>
          <w:u w:val="none"/>
          <w:lang w:eastAsia="zh-CN"/>
        </w:rPr>
        <w:t>4</w:t>
      </w:r>
      <w:r>
        <w:rPr>
          <w:rFonts w:hint="default" w:ascii="Times New Roman" w:eastAsia="仿宋_GB2312"/>
          <w:color w:val="auto"/>
          <w:sz w:val="32"/>
          <w:szCs w:val="32"/>
          <w:highlight w:val="none"/>
          <w:u w:val="none"/>
        </w:rPr>
        <w:t>日—10月30日）</w:t>
      </w:r>
    </w:p>
    <w:p>
      <w:pPr>
        <w:tabs>
          <w:tab w:val="left" w:pos="384"/>
        </w:tabs>
        <w:spacing w:line="560" w:lineRule="exact"/>
        <w:ind w:left="0" w:leftChars="0" w:firstLine="579" w:firstLineChars="191"/>
        <w:rPr>
          <w:rFonts w:hint="default" w:ascii="Times New Roman" w:eastAsia="仿宋_GB2312"/>
          <w:color w:val="auto"/>
          <w:sz w:val="32"/>
          <w:szCs w:val="32"/>
          <w:highlight w:val="none"/>
          <w:u w:val="none"/>
        </w:rPr>
      </w:pPr>
      <w:r>
        <w:rPr>
          <w:rFonts w:hint="eastAsia" w:eastAsia="仿宋_GB2312"/>
          <w:color w:val="auto"/>
          <w:sz w:val="32"/>
          <w:szCs w:val="32"/>
          <w:highlight w:val="none"/>
          <w:u w:val="none"/>
          <w:lang w:eastAsia="zh-CN"/>
        </w:rPr>
        <w:t>各相关医疗机构</w:t>
      </w:r>
      <w:r>
        <w:rPr>
          <w:rFonts w:hint="default" w:ascii="Times New Roman" w:eastAsia="仿宋_GB2312"/>
          <w:color w:val="auto"/>
          <w:sz w:val="32"/>
          <w:szCs w:val="32"/>
          <w:highlight w:val="none"/>
          <w:u w:val="none"/>
        </w:rPr>
        <w:t>要组织中医药专家至少开展一次中医药义诊咨询活动，通过义诊咨询活动进一步加强百姓对中医药知识的了解，同时围绕群众关心的热点问题向百姓进行重点解读和阐释，进一步释疑解惑，回应社会关切，营造重视、关心、参与和支持中医药振兴发展的良好氛围。</w:t>
      </w:r>
    </w:p>
    <w:p>
      <w:pPr>
        <w:tabs>
          <w:tab w:val="left" w:pos="384"/>
        </w:tabs>
        <w:spacing w:line="560" w:lineRule="exact"/>
        <w:ind w:left="0" w:leftChars="0" w:firstLine="579" w:firstLineChars="191"/>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rPr>
        <w:t>5.</w:t>
      </w:r>
      <w:r>
        <w:rPr>
          <w:rFonts w:hint="eastAsia" w:eastAsia="仿宋_GB2312"/>
          <w:color w:val="auto"/>
          <w:sz w:val="32"/>
          <w:szCs w:val="32"/>
          <w:highlight w:val="none"/>
          <w:u w:val="none"/>
          <w:lang w:eastAsia="zh-CN"/>
        </w:rPr>
        <w:t>参加</w:t>
      </w:r>
      <w:r>
        <w:rPr>
          <w:rFonts w:hint="default" w:ascii="Times New Roman" w:eastAsia="仿宋_GB2312"/>
          <w:color w:val="auto"/>
          <w:sz w:val="32"/>
          <w:szCs w:val="32"/>
          <w:highlight w:val="none"/>
          <w:u w:val="none"/>
        </w:rPr>
        <w:t>中医药法知识竞赛（7月1</w:t>
      </w:r>
      <w:r>
        <w:rPr>
          <w:rFonts w:hint="eastAsia" w:eastAsia="仿宋_GB2312"/>
          <w:color w:val="auto"/>
          <w:sz w:val="32"/>
          <w:szCs w:val="32"/>
          <w:highlight w:val="none"/>
          <w:u w:val="none"/>
          <w:lang w:eastAsia="zh-CN"/>
        </w:rPr>
        <w:t>4</w:t>
      </w:r>
      <w:r>
        <w:rPr>
          <w:rFonts w:hint="default" w:ascii="Times New Roman" w:eastAsia="仿宋_GB2312"/>
          <w:color w:val="auto"/>
          <w:sz w:val="32"/>
          <w:szCs w:val="32"/>
          <w:highlight w:val="none"/>
          <w:u w:val="none"/>
        </w:rPr>
        <w:t>日—10月30日）</w:t>
      </w:r>
    </w:p>
    <w:p>
      <w:pPr>
        <w:tabs>
          <w:tab w:val="left" w:pos="384"/>
        </w:tabs>
        <w:spacing w:line="560" w:lineRule="exact"/>
        <w:ind w:left="0" w:leftChars="0" w:firstLine="579" w:firstLineChars="191"/>
        <w:rPr>
          <w:rFonts w:hint="default" w:ascii="Times New Roman" w:eastAsia="仿宋_GB2312"/>
          <w:color w:val="FF0000"/>
          <w:sz w:val="32"/>
          <w:szCs w:val="32"/>
          <w:highlight w:val="none"/>
          <w:u w:val="none"/>
        </w:rPr>
      </w:pPr>
      <w:r>
        <w:rPr>
          <w:rFonts w:hint="eastAsia" w:eastAsia="仿宋_GB2312"/>
          <w:color w:val="auto"/>
          <w:sz w:val="32"/>
          <w:szCs w:val="32"/>
          <w:highlight w:val="none"/>
          <w:u w:val="none"/>
          <w:lang w:eastAsia="zh-CN"/>
        </w:rPr>
        <w:t>各相关医疗机构要积极组织本机构中医药人员，参加</w:t>
      </w:r>
      <w:r>
        <w:rPr>
          <w:rFonts w:hint="default" w:ascii="Times New Roman" w:eastAsia="仿宋_GB2312"/>
          <w:color w:val="auto"/>
          <w:sz w:val="32"/>
          <w:szCs w:val="32"/>
          <w:highlight w:val="none"/>
          <w:u w:val="none"/>
        </w:rPr>
        <w:t>市卫生健康委</w:t>
      </w:r>
      <w:r>
        <w:rPr>
          <w:rFonts w:hint="default" w:ascii="Times New Roman" w:eastAsia="仿宋_GB2312"/>
          <w:color w:val="auto"/>
          <w:sz w:val="32"/>
          <w:szCs w:val="32"/>
          <w:highlight w:val="none"/>
          <w:u w:val="none"/>
          <w:lang w:eastAsia="zh-CN"/>
        </w:rPr>
        <w:t>开展</w:t>
      </w:r>
      <w:r>
        <w:rPr>
          <w:rFonts w:hint="eastAsia" w:eastAsia="仿宋_GB2312"/>
          <w:color w:val="auto"/>
          <w:sz w:val="32"/>
          <w:szCs w:val="32"/>
          <w:highlight w:val="none"/>
          <w:u w:val="none"/>
          <w:lang w:eastAsia="zh-CN"/>
        </w:rPr>
        <w:t>的</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知识大赛</w:t>
      </w:r>
      <w:r>
        <w:rPr>
          <w:rFonts w:hint="eastAsia"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具体方案另行通知。</w:t>
      </w:r>
    </w:p>
    <w:p>
      <w:pPr>
        <w:tabs>
          <w:tab w:val="left" w:pos="384"/>
        </w:tabs>
        <w:spacing w:line="560" w:lineRule="exact"/>
        <w:ind w:left="0" w:leftChars="0" w:firstLine="579" w:firstLineChars="191"/>
        <w:rPr>
          <w:rFonts w:hint="default" w:ascii="Times New Roman" w:hAnsi="Times New Roman" w:eastAsia="楷体_GB2312" w:cs="Times New Roman"/>
          <w:color w:val="auto"/>
          <w:sz w:val="32"/>
          <w:szCs w:val="32"/>
          <w:highlight w:val="none"/>
          <w:u w:val="none"/>
        </w:rPr>
      </w:pPr>
      <w:r>
        <w:rPr>
          <w:rFonts w:hint="default" w:ascii="Times New Roman" w:hAnsi="Times New Roman" w:eastAsia="楷体_GB2312" w:cs="Times New Roman"/>
          <w:color w:val="auto"/>
          <w:sz w:val="32"/>
          <w:szCs w:val="32"/>
          <w:highlight w:val="none"/>
          <w:u w:val="none"/>
        </w:rPr>
        <w:t>（三）总结归纳阶段（11月1日—11月</w:t>
      </w:r>
      <w:r>
        <w:rPr>
          <w:rFonts w:hint="eastAsia" w:eastAsia="楷体_GB2312" w:cs="Times New Roman"/>
          <w:color w:val="auto"/>
          <w:sz w:val="32"/>
          <w:szCs w:val="32"/>
          <w:highlight w:val="none"/>
          <w:u w:val="none"/>
          <w:lang w:val="en-US" w:eastAsia="zh-CN"/>
        </w:rPr>
        <w:t>9</w:t>
      </w:r>
      <w:r>
        <w:rPr>
          <w:rFonts w:hint="default" w:ascii="Times New Roman" w:hAnsi="Times New Roman" w:eastAsia="楷体_GB2312" w:cs="Times New Roman"/>
          <w:color w:val="auto"/>
          <w:sz w:val="32"/>
          <w:szCs w:val="32"/>
          <w:highlight w:val="none"/>
          <w:u w:val="none"/>
        </w:rPr>
        <w:t>日）</w:t>
      </w:r>
    </w:p>
    <w:p>
      <w:pPr>
        <w:tabs>
          <w:tab w:val="left" w:pos="384"/>
        </w:tabs>
        <w:spacing w:line="560" w:lineRule="exact"/>
        <w:ind w:left="0" w:leftChars="0" w:firstLine="579" w:firstLineChars="191"/>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rPr>
        <w:t>各</w:t>
      </w:r>
      <w:r>
        <w:rPr>
          <w:rFonts w:hint="eastAsia" w:eastAsia="仿宋_GB2312"/>
          <w:color w:val="auto"/>
          <w:sz w:val="32"/>
          <w:szCs w:val="32"/>
          <w:highlight w:val="none"/>
          <w:u w:val="none"/>
          <w:lang w:eastAsia="zh-CN"/>
        </w:rPr>
        <w:t>相关</w:t>
      </w:r>
      <w:r>
        <w:rPr>
          <w:rFonts w:hint="default" w:ascii="Times New Roman" w:eastAsia="仿宋_GB2312"/>
          <w:color w:val="auto"/>
          <w:sz w:val="32"/>
          <w:szCs w:val="32"/>
          <w:highlight w:val="none"/>
          <w:u w:val="none"/>
        </w:rPr>
        <w:t>医疗机构要按照本通知要求，认真筹划，积极开展学习宣传活动，</w:t>
      </w:r>
      <w:r>
        <w:rPr>
          <w:rFonts w:hint="eastAsia" w:eastAsia="仿宋_GB2312"/>
          <w:color w:val="auto"/>
          <w:sz w:val="32"/>
          <w:szCs w:val="32"/>
          <w:highlight w:val="none"/>
          <w:u w:val="none"/>
          <w:lang w:eastAsia="zh-CN"/>
        </w:rPr>
        <w:t>留存好活动照片，</w:t>
      </w:r>
      <w:r>
        <w:rPr>
          <w:rFonts w:hint="default" w:ascii="Times New Roman" w:eastAsia="仿宋_GB2312"/>
          <w:color w:val="auto"/>
          <w:sz w:val="32"/>
          <w:szCs w:val="32"/>
          <w:highlight w:val="none"/>
          <w:u w:val="none"/>
        </w:rPr>
        <w:t>并对学习宣传活动开展情况进行认真总结，形成工作报告。</w:t>
      </w:r>
      <w:r>
        <w:rPr>
          <w:rFonts w:hint="default" w:ascii="Times New Roman" w:eastAsia="仿宋_GB2312"/>
          <w:color w:val="auto"/>
          <w:sz w:val="32"/>
          <w:szCs w:val="32"/>
          <w:highlight w:val="none"/>
          <w:u w:val="none"/>
          <w:lang w:eastAsia="zh-CN"/>
        </w:rPr>
        <w:t>请</w:t>
      </w:r>
      <w:r>
        <w:rPr>
          <w:rFonts w:hint="default" w:ascii="Times New Roman" w:eastAsia="仿宋_GB2312"/>
          <w:color w:val="auto"/>
          <w:sz w:val="32"/>
          <w:szCs w:val="32"/>
          <w:highlight w:val="none"/>
          <w:u w:val="none"/>
        </w:rPr>
        <w:t>于11月</w:t>
      </w:r>
      <w:r>
        <w:rPr>
          <w:rFonts w:hint="eastAsia" w:eastAsia="仿宋_GB2312"/>
          <w:color w:val="auto"/>
          <w:sz w:val="32"/>
          <w:szCs w:val="32"/>
          <w:highlight w:val="none"/>
          <w:u w:val="none"/>
          <w:lang w:eastAsia="zh-CN"/>
        </w:rPr>
        <w:t>9</w:t>
      </w:r>
      <w:r>
        <w:rPr>
          <w:rFonts w:hint="default" w:ascii="Times New Roman" w:eastAsia="仿宋_GB2312"/>
          <w:color w:val="auto"/>
          <w:sz w:val="32"/>
          <w:szCs w:val="32"/>
          <w:highlight w:val="none"/>
          <w:u w:val="none"/>
        </w:rPr>
        <w:t>日前</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将工作报告和活动照片等相关材料报送</w:t>
      </w:r>
      <w:r>
        <w:rPr>
          <w:rFonts w:hint="default" w:ascii="Times New Roman" w:eastAsia="仿宋_GB2312"/>
          <w:color w:val="auto"/>
          <w:sz w:val="32"/>
          <w:szCs w:val="32"/>
          <w:highlight w:val="none"/>
          <w:u w:val="none"/>
          <w:lang w:eastAsia="zh-CN"/>
        </w:rPr>
        <w:t>至</w:t>
      </w:r>
      <w:r>
        <w:rPr>
          <w:rFonts w:hint="eastAsia" w:eastAsia="仿宋_GB2312"/>
          <w:color w:val="auto"/>
          <w:sz w:val="32"/>
          <w:szCs w:val="32"/>
          <w:highlight w:val="none"/>
          <w:u w:val="none"/>
          <w:lang w:eastAsia="zh-CN"/>
        </w:rPr>
        <w:t>区</w:t>
      </w:r>
      <w:r>
        <w:rPr>
          <w:rFonts w:hint="default" w:ascii="Times New Roman" w:eastAsia="仿宋_GB2312"/>
          <w:color w:val="auto"/>
          <w:sz w:val="32"/>
          <w:szCs w:val="32"/>
          <w:highlight w:val="none"/>
          <w:u w:val="none"/>
        </w:rPr>
        <w:t>卫生健康委中医</w:t>
      </w:r>
      <w:r>
        <w:rPr>
          <w:rFonts w:hint="eastAsia" w:eastAsia="仿宋_GB2312"/>
          <w:color w:val="auto"/>
          <w:sz w:val="32"/>
          <w:szCs w:val="32"/>
          <w:highlight w:val="none"/>
          <w:u w:val="none"/>
          <w:lang w:eastAsia="zh-CN"/>
        </w:rPr>
        <w:t>科政务邮箱</w:t>
      </w:r>
      <w:r>
        <w:rPr>
          <w:rFonts w:hint="eastAsia" w:eastAsia="仿宋_GB2312"/>
          <w:color w:val="auto"/>
          <w:sz w:val="32"/>
          <w:szCs w:val="32"/>
          <w:highlight w:val="none"/>
          <w:u w:val="none"/>
          <w:lang w:val="en-US" w:eastAsia="zh-CN"/>
        </w:rPr>
        <w:t>nkqwjw_zyk@tj.gov.cn</w:t>
      </w:r>
      <w:r>
        <w:rPr>
          <w:rFonts w:hint="default" w:ascii="Times New Roman" w:eastAsia="仿宋_GB2312"/>
          <w:color w:val="auto"/>
          <w:sz w:val="32"/>
          <w:szCs w:val="32"/>
          <w:highlight w:val="none"/>
          <w:u w:val="none"/>
        </w:rPr>
        <w:t>。</w:t>
      </w:r>
    </w:p>
    <w:p>
      <w:pPr>
        <w:spacing w:line="560" w:lineRule="exact"/>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FF0000"/>
          <w:sz w:val="32"/>
          <w:szCs w:val="32"/>
          <w:highlight w:val="none"/>
          <w:u w:val="none"/>
        </w:rPr>
        <w:t>　　</w:t>
      </w:r>
      <w:r>
        <w:rPr>
          <w:rFonts w:hint="default" w:ascii="Times New Roman" w:hAnsi="Times New Roman" w:eastAsia="黑体" w:cs="Times New Roman"/>
          <w:color w:val="auto"/>
          <w:sz w:val="32"/>
          <w:szCs w:val="32"/>
          <w:highlight w:val="none"/>
          <w:u w:val="none"/>
        </w:rPr>
        <w:t>五、工作要求</w:t>
      </w:r>
    </w:p>
    <w:p>
      <w:pPr>
        <w:spacing w:line="560" w:lineRule="exact"/>
        <w:rPr>
          <w:rFonts w:hint="default" w:ascii="Times New Roman" w:eastAsia="仿宋_GB2312"/>
          <w:color w:val="auto"/>
          <w:sz w:val="32"/>
          <w:szCs w:val="32"/>
          <w:highlight w:val="none"/>
          <w:u w:val="none"/>
        </w:rPr>
      </w:pPr>
      <w:r>
        <w:rPr>
          <w:rFonts w:hint="default" w:ascii="Times New Roman" w:eastAsia="仿宋_GB2312"/>
          <w:color w:val="auto"/>
          <w:sz w:val="32"/>
          <w:szCs w:val="32"/>
          <w:highlight w:val="none"/>
          <w:u w:val="none"/>
        </w:rPr>
        <w:t>　　</w:t>
      </w:r>
      <w:r>
        <w:rPr>
          <w:rFonts w:hint="default" w:ascii="Times New Roman" w:hAnsi="Times New Roman" w:eastAsia="楷体_GB2312" w:cs="Times New Roman"/>
          <w:color w:val="auto"/>
          <w:sz w:val="32"/>
          <w:szCs w:val="32"/>
          <w:highlight w:val="none"/>
          <w:u w:val="none"/>
          <w:lang w:eastAsia="zh-CN"/>
        </w:rPr>
        <w:t>（</w:t>
      </w:r>
      <w:r>
        <w:rPr>
          <w:rFonts w:hint="default" w:ascii="Times New Roman" w:hAnsi="Times New Roman" w:eastAsia="楷体_GB2312" w:cs="Times New Roman"/>
          <w:color w:val="auto"/>
          <w:sz w:val="32"/>
          <w:szCs w:val="32"/>
          <w:highlight w:val="none"/>
          <w:u w:val="none"/>
        </w:rPr>
        <w:t>一</w:t>
      </w:r>
      <w:r>
        <w:rPr>
          <w:rFonts w:hint="default" w:ascii="Times New Roman" w:hAnsi="Times New Roman" w:eastAsia="楷体_GB2312" w:cs="Times New Roman"/>
          <w:color w:val="auto"/>
          <w:sz w:val="32"/>
          <w:szCs w:val="32"/>
          <w:highlight w:val="none"/>
          <w:u w:val="none"/>
          <w:lang w:eastAsia="zh-CN"/>
        </w:rPr>
        <w:t>）</w:t>
      </w:r>
      <w:r>
        <w:rPr>
          <w:rFonts w:hint="default" w:ascii="Times New Roman" w:hAnsi="Times New Roman" w:eastAsia="楷体_GB2312" w:cs="Times New Roman"/>
          <w:color w:val="auto"/>
          <w:sz w:val="32"/>
          <w:szCs w:val="32"/>
          <w:highlight w:val="none"/>
          <w:u w:val="none"/>
        </w:rPr>
        <w:t>提高政治站位。</w:t>
      </w:r>
      <w:r>
        <w:rPr>
          <w:rFonts w:hint="default" w:ascii="Times New Roman" w:eastAsia="仿宋_GB2312"/>
          <w:color w:val="auto"/>
          <w:sz w:val="32"/>
          <w:szCs w:val="32"/>
          <w:highlight w:val="none"/>
          <w:u w:val="none"/>
        </w:rPr>
        <w:t>充分认识传承创新发展中医药是新时代中国特色社会主义事业的重要内容，是中华民族伟大复兴的大事。</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的发布实施是党领导中医药事业发展的一个重大举措和成果，结合建党百年庆祝活动、党史学习教育，深入学习宣传贯彻</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，满足人民群众多样化的中医药服务需求，开创中医药传承创新发展新局面。</w:t>
      </w:r>
    </w:p>
    <w:p>
      <w:pPr>
        <w:spacing w:line="560" w:lineRule="exact"/>
        <w:rPr>
          <w:rFonts w:hint="default" w:ascii="Times New Roman" w:eastAsia="仿宋_GB2312"/>
          <w:color w:val="auto"/>
          <w:sz w:val="32"/>
          <w:szCs w:val="32"/>
          <w:highlight w:val="none"/>
          <w:u w:val="none"/>
        </w:rPr>
      </w:pPr>
      <w:r>
        <w:rPr>
          <w:rFonts w:hint="default" w:ascii="Times New Roman" w:eastAsia="仿宋_GB2312"/>
          <w:color w:val="FF0000"/>
          <w:sz w:val="32"/>
          <w:szCs w:val="32"/>
          <w:highlight w:val="none"/>
          <w:u w:val="none"/>
        </w:rPr>
        <w:t>　　</w:t>
      </w:r>
      <w:r>
        <w:rPr>
          <w:rFonts w:hint="default" w:ascii="Times New Roman" w:hAnsi="Times New Roman" w:eastAsia="楷体_GB2312" w:cs="Times New Roman"/>
          <w:color w:val="auto"/>
          <w:sz w:val="32"/>
          <w:szCs w:val="32"/>
          <w:highlight w:val="none"/>
          <w:u w:val="none"/>
          <w:lang w:eastAsia="zh-CN"/>
        </w:rPr>
        <w:t>（</w:t>
      </w:r>
      <w:r>
        <w:rPr>
          <w:rFonts w:hint="default" w:ascii="Times New Roman" w:hAnsi="Times New Roman" w:eastAsia="楷体_GB2312" w:cs="Times New Roman"/>
          <w:color w:val="auto"/>
          <w:sz w:val="32"/>
          <w:szCs w:val="32"/>
          <w:highlight w:val="none"/>
          <w:u w:val="none"/>
        </w:rPr>
        <w:t>二</w:t>
      </w:r>
      <w:r>
        <w:rPr>
          <w:rFonts w:hint="default" w:ascii="Times New Roman" w:hAnsi="Times New Roman" w:eastAsia="楷体_GB2312" w:cs="Times New Roman"/>
          <w:color w:val="auto"/>
          <w:sz w:val="32"/>
          <w:szCs w:val="32"/>
          <w:highlight w:val="none"/>
          <w:u w:val="none"/>
          <w:lang w:eastAsia="zh-CN"/>
        </w:rPr>
        <w:t>）</w:t>
      </w:r>
      <w:r>
        <w:rPr>
          <w:rFonts w:hint="default" w:ascii="Times New Roman" w:hAnsi="Times New Roman" w:eastAsia="楷体_GB2312" w:cs="Times New Roman"/>
          <w:color w:val="auto"/>
          <w:sz w:val="32"/>
          <w:szCs w:val="32"/>
          <w:highlight w:val="none"/>
          <w:u w:val="none"/>
        </w:rPr>
        <w:t>加强组织领导。</w:t>
      </w:r>
      <w:r>
        <w:rPr>
          <w:rFonts w:hint="default" w:ascii="Times New Roman" w:eastAsia="仿宋_GB2312"/>
          <w:color w:val="auto"/>
          <w:sz w:val="32"/>
          <w:szCs w:val="32"/>
          <w:highlight w:val="none"/>
          <w:u w:val="none"/>
        </w:rPr>
        <w:t>认真落实好中医药普法责任制，把</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宣传工作作为重点任务，精心组织，周密策划，严格遵守有关疫情防控工作要求，减少人员聚集，做好安全防护，组织好中医药法宣传各项活动。</w:t>
      </w:r>
    </w:p>
    <w:p>
      <w:pPr>
        <w:spacing w:line="560" w:lineRule="exact"/>
        <w:rPr>
          <w:rFonts w:hint="default" w:ascii="Times New Roman" w:eastAsia="仿宋_GB2312"/>
          <w:color w:val="FF0000"/>
          <w:sz w:val="32"/>
          <w:szCs w:val="32"/>
          <w:highlight w:val="none"/>
          <w:u w:val="none"/>
        </w:rPr>
      </w:pPr>
      <w:r>
        <w:rPr>
          <w:rFonts w:hint="default" w:ascii="Times New Roman" w:hAnsi="Times New Roman" w:eastAsia="楷体_GB2312" w:cs="Times New Roman"/>
          <w:color w:val="FF0000"/>
          <w:sz w:val="32"/>
          <w:szCs w:val="32"/>
          <w:highlight w:val="none"/>
          <w:u w:val="none"/>
        </w:rPr>
        <w:t>　　</w:t>
      </w:r>
      <w:r>
        <w:rPr>
          <w:rFonts w:hint="default" w:ascii="Times New Roman" w:hAnsi="Times New Roman" w:eastAsia="楷体_GB2312" w:cs="Times New Roman"/>
          <w:color w:val="auto"/>
          <w:sz w:val="32"/>
          <w:szCs w:val="32"/>
          <w:highlight w:val="none"/>
          <w:u w:val="none"/>
          <w:lang w:eastAsia="zh-CN"/>
        </w:rPr>
        <w:t>（</w:t>
      </w:r>
      <w:r>
        <w:rPr>
          <w:rFonts w:hint="default" w:ascii="Times New Roman" w:hAnsi="Times New Roman" w:eastAsia="楷体_GB2312" w:cs="Times New Roman"/>
          <w:color w:val="auto"/>
          <w:sz w:val="32"/>
          <w:szCs w:val="32"/>
          <w:highlight w:val="none"/>
          <w:u w:val="none"/>
        </w:rPr>
        <w:t>三</w:t>
      </w:r>
      <w:r>
        <w:rPr>
          <w:rFonts w:hint="default" w:ascii="Times New Roman" w:hAnsi="Times New Roman" w:eastAsia="楷体_GB2312" w:cs="Times New Roman"/>
          <w:color w:val="auto"/>
          <w:sz w:val="32"/>
          <w:szCs w:val="32"/>
          <w:highlight w:val="none"/>
          <w:u w:val="none"/>
          <w:lang w:eastAsia="zh-CN"/>
        </w:rPr>
        <w:t>）</w:t>
      </w:r>
      <w:r>
        <w:rPr>
          <w:rFonts w:hint="default" w:ascii="Times New Roman" w:hAnsi="Times New Roman" w:eastAsia="楷体_GB2312" w:cs="Times New Roman"/>
          <w:color w:val="auto"/>
          <w:sz w:val="32"/>
          <w:szCs w:val="32"/>
          <w:highlight w:val="none"/>
          <w:u w:val="none"/>
        </w:rPr>
        <w:t>确保宣传效果。</w:t>
      </w:r>
      <w:r>
        <w:rPr>
          <w:rFonts w:hint="default" w:ascii="Times New Roman" w:eastAsia="仿宋_GB2312"/>
          <w:color w:val="auto"/>
          <w:sz w:val="32"/>
          <w:szCs w:val="32"/>
          <w:highlight w:val="none"/>
          <w:u w:val="none"/>
        </w:rPr>
        <w:t>广泛动员整合各方宣传力量，注重创新方式方法，丰富活动载体和内容，增强普法针对性和实效性，不断提升</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中医药法</w:t>
      </w:r>
      <w:r>
        <w:rPr>
          <w:rFonts w:hint="default" w:ascii="Times New Roman" w:eastAsia="仿宋_GB2312"/>
          <w:color w:val="auto"/>
          <w:sz w:val="32"/>
          <w:szCs w:val="32"/>
          <w:highlight w:val="none"/>
          <w:u w:val="none"/>
          <w:lang w:eastAsia="zh-CN"/>
        </w:rPr>
        <w:t>》</w:t>
      </w:r>
      <w:r>
        <w:rPr>
          <w:rFonts w:hint="default" w:ascii="Times New Roman" w:eastAsia="仿宋_GB2312"/>
          <w:color w:val="auto"/>
          <w:sz w:val="32"/>
          <w:szCs w:val="32"/>
          <w:highlight w:val="none"/>
          <w:u w:val="none"/>
        </w:rPr>
        <w:t>的社会知晓度，营造珍视、热爱、发展中医药的良好社会氛围。　　</w:t>
      </w:r>
    </w:p>
    <w:p>
      <w:pPr>
        <w:spacing w:line="560" w:lineRule="exact"/>
        <w:ind w:right="-52" w:rightChars="-27" w:firstLine="3012" w:firstLineChars="994"/>
        <w:rPr>
          <w:rFonts w:hint="default" w:ascii="Times New Roman" w:eastAsia="仿宋_GB2312"/>
          <w:color w:val="FF0000"/>
          <w:sz w:val="32"/>
          <w:szCs w:val="32"/>
          <w:highlight w:val="none"/>
          <w:u w:val="none"/>
        </w:rPr>
      </w:pPr>
    </w:p>
    <w:p>
      <w:pPr>
        <w:spacing w:line="560" w:lineRule="exact"/>
        <w:ind w:right="-52" w:rightChars="-27" w:firstLine="3012" w:firstLineChars="994"/>
        <w:rPr>
          <w:rFonts w:hint="default" w:ascii="Times New Roman" w:eastAsia="仿宋_GB2312"/>
          <w:color w:val="FF0000"/>
          <w:sz w:val="32"/>
          <w:szCs w:val="32"/>
          <w:highlight w:val="none"/>
          <w:u w:val="none"/>
        </w:rPr>
      </w:pPr>
    </w:p>
    <w:p>
      <w:pPr>
        <w:spacing w:line="560" w:lineRule="exact"/>
        <w:ind w:right="-52" w:rightChars="-27" w:firstLine="3012" w:firstLineChars="994"/>
        <w:rPr>
          <w:rFonts w:ascii="Times New Roman" w:eastAsia="仿宋_GB2312"/>
          <w:color w:val="FF0000"/>
          <w:sz w:val="32"/>
          <w:szCs w:val="32"/>
          <w:highlight w:val="none"/>
          <w:u w:val="none"/>
        </w:rPr>
      </w:pPr>
      <w:r>
        <w:rPr>
          <w:rFonts w:hint="default" w:ascii="Times New Roman" w:eastAsia="仿宋_GB2312"/>
          <w:color w:val="FF0000"/>
          <w:sz w:val="32"/>
          <w:szCs w:val="32"/>
          <w:highlight w:val="none"/>
          <w:u w:val="none"/>
        </w:rPr>
        <w:t xml:space="preserve">　　　　　　　 </w:t>
      </w:r>
      <w:r>
        <w:rPr>
          <w:rFonts w:hint="default" w:ascii="Times New Roman" w:eastAsia="仿宋_GB2312"/>
          <w:color w:val="auto"/>
          <w:sz w:val="32"/>
          <w:szCs w:val="32"/>
          <w:highlight w:val="none"/>
          <w:u w:val="none"/>
        </w:rPr>
        <w:t xml:space="preserve"> 20</w:t>
      </w:r>
      <w:r>
        <w:rPr>
          <w:rFonts w:hint="eastAsia" w:eastAsia="仿宋_GB2312"/>
          <w:color w:val="auto"/>
          <w:sz w:val="32"/>
          <w:szCs w:val="32"/>
          <w:highlight w:val="none"/>
          <w:u w:val="none"/>
          <w:lang w:eastAsia="zh-CN"/>
        </w:rPr>
        <w:t>2</w:t>
      </w:r>
      <w:r>
        <w:rPr>
          <w:rFonts w:hint="eastAsia" w:eastAsia="仿宋_GB2312"/>
          <w:color w:val="auto"/>
          <w:sz w:val="32"/>
          <w:szCs w:val="32"/>
          <w:highlight w:val="none"/>
          <w:u w:val="none"/>
          <w:lang w:val="en-US" w:eastAsia="zh-CN"/>
        </w:rPr>
        <w:t>1</w:t>
      </w:r>
      <w:r>
        <w:rPr>
          <w:rFonts w:hint="default" w:ascii="Times New Roman" w:eastAsia="仿宋_GB2312"/>
          <w:color w:val="auto"/>
          <w:sz w:val="32"/>
          <w:szCs w:val="32"/>
          <w:highlight w:val="none"/>
          <w:u w:val="none"/>
        </w:rPr>
        <w:t>年</w:t>
      </w:r>
      <w:r>
        <w:rPr>
          <w:rFonts w:hint="eastAsia" w:eastAsia="仿宋_GB2312"/>
          <w:color w:val="auto"/>
          <w:sz w:val="32"/>
          <w:szCs w:val="32"/>
          <w:highlight w:val="none"/>
          <w:u w:val="none"/>
          <w:lang w:eastAsia="zh-CN"/>
        </w:rPr>
        <w:t>7</w:t>
      </w:r>
      <w:r>
        <w:rPr>
          <w:rFonts w:hint="default" w:ascii="Times New Roman" w:eastAsia="仿宋_GB2312"/>
          <w:color w:val="auto"/>
          <w:sz w:val="32"/>
          <w:szCs w:val="32"/>
          <w:highlight w:val="none"/>
          <w:u w:val="none"/>
        </w:rPr>
        <w:t>月</w:t>
      </w:r>
      <w:r>
        <w:rPr>
          <w:rFonts w:hint="eastAsia" w:eastAsia="仿宋_GB2312"/>
          <w:color w:val="auto"/>
          <w:sz w:val="32"/>
          <w:szCs w:val="32"/>
          <w:highlight w:val="none"/>
          <w:u w:val="none"/>
          <w:lang w:eastAsia="zh-CN"/>
        </w:rPr>
        <w:t>9</w:t>
      </w:r>
      <w:r>
        <w:rPr>
          <w:rFonts w:hint="default" w:ascii="Times New Roman" w:eastAsia="仿宋_GB2312"/>
          <w:color w:val="auto"/>
          <w:sz w:val="32"/>
          <w:szCs w:val="32"/>
          <w:highlight w:val="none"/>
          <w:u w:val="none"/>
        </w:rPr>
        <w:t>日　　</w:t>
      </w:r>
      <w:r>
        <w:rPr>
          <w:rFonts w:hint="default" w:ascii="Times New Roman" w:eastAsia="仿宋_GB2312"/>
          <w:color w:val="FF0000"/>
          <w:sz w:val="32"/>
          <w:szCs w:val="32"/>
          <w:highlight w:val="none"/>
          <w:u w:val="none"/>
        </w:rPr>
        <w:t>　　</w:t>
      </w:r>
    </w:p>
    <w:p>
      <w:pPr>
        <w:spacing w:line="560" w:lineRule="exact"/>
        <w:ind w:right="-1" w:rightChars="-1" w:firstLine="0" w:firstLineChars="0"/>
        <w:rPr>
          <w:rFonts w:ascii="Times New Roman" w:eastAsia="仿宋_GB2312"/>
          <w:color w:val="FF0000"/>
          <w:sz w:val="28"/>
          <w:szCs w:val="28"/>
          <w:highlight w:val="none"/>
          <w:u w:val="none"/>
        </w:rPr>
      </w:pPr>
      <w:r>
        <w:rPr>
          <w:rFonts w:hint="eastAsia" w:eastAsia="仿宋_GB2312"/>
          <w:color w:val="FF0000"/>
          <w:sz w:val="32"/>
          <w:szCs w:val="32"/>
          <w:highlight w:val="none"/>
          <w:u w:val="none"/>
          <w:lang w:val="en-US" w:eastAsia="zh-CN"/>
        </w:rPr>
        <w:t xml:space="preserve"> </w:t>
      </w:r>
      <w:r>
        <w:rPr>
          <w:rFonts w:hint="eastAsia" w:eastAsia="仿宋_GB2312"/>
          <w:color w:val="auto"/>
          <w:sz w:val="32"/>
          <w:szCs w:val="32"/>
          <w:highlight w:val="none"/>
          <w:u w:val="none"/>
          <w:lang w:val="en-US" w:eastAsia="zh-CN"/>
        </w:rPr>
        <w:t xml:space="preserve"> </w:t>
      </w:r>
      <w:r>
        <w:rPr>
          <w:rFonts w:hint="default" w:ascii="Times New Roman" w:eastAsia="仿宋_GB2312"/>
          <w:color w:val="auto"/>
          <w:sz w:val="32"/>
          <w:szCs w:val="32"/>
          <w:highlight w:val="none"/>
          <w:u w:val="none"/>
        </w:rPr>
        <w:t>（</w:t>
      </w:r>
      <w:r>
        <w:rPr>
          <w:rFonts w:hint="default" w:ascii="Times New Roman" w:eastAsia="仿宋_GB2312"/>
          <w:color w:val="auto"/>
          <w:sz w:val="32"/>
          <w:szCs w:val="32"/>
          <w:highlight w:val="none"/>
          <w:u w:val="none"/>
          <w:lang w:eastAsia="zh-CN"/>
        </w:rPr>
        <w:t>此件主动</w:t>
      </w:r>
      <w:r>
        <w:rPr>
          <w:rFonts w:hint="default" w:ascii="Times New Roman" w:eastAsia="仿宋_GB2312"/>
          <w:color w:val="auto"/>
          <w:sz w:val="32"/>
          <w:szCs w:val="32"/>
          <w:highlight w:val="none"/>
          <w:u w:val="none"/>
        </w:rPr>
        <w:t>公开）</w:t>
      </w: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10" w:h="567" w:hRule="exact" w:wrap="around" w:vAnchor="page" w:hAnchor="margin" w:xAlign="outside" w:y="15140"/>
      <w:spacing w:line="280" w:lineRule="exact"/>
      <w:jc w:val="center"/>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0Y2IxMjJlZjcwZTM2MzU0ZWVjY2E2NGM2ZTI1MGIifQ=="/>
  </w:docVars>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07036E81"/>
    <w:rsid w:val="1F3FFFC7"/>
    <w:rsid w:val="2DF7C75A"/>
    <w:rsid w:val="33BF1D30"/>
    <w:rsid w:val="3BAF58AC"/>
    <w:rsid w:val="3DF3492B"/>
    <w:rsid w:val="3E7E2752"/>
    <w:rsid w:val="4A59A02E"/>
    <w:rsid w:val="4AF7A37E"/>
    <w:rsid w:val="52FB5BA5"/>
    <w:rsid w:val="5DBF79F4"/>
    <w:rsid w:val="60FFDDAA"/>
    <w:rsid w:val="63C96AC0"/>
    <w:rsid w:val="656B1544"/>
    <w:rsid w:val="6AFD1887"/>
    <w:rsid w:val="6BFE5BD0"/>
    <w:rsid w:val="6F3977E8"/>
    <w:rsid w:val="71AF1C08"/>
    <w:rsid w:val="71FF2186"/>
    <w:rsid w:val="79183C83"/>
    <w:rsid w:val="797D540D"/>
    <w:rsid w:val="7BFDE5D9"/>
    <w:rsid w:val="7DD9E8D8"/>
    <w:rsid w:val="7DF71AC8"/>
    <w:rsid w:val="7DFE59D0"/>
    <w:rsid w:val="7DFEC6C5"/>
    <w:rsid w:val="7E9BEC72"/>
    <w:rsid w:val="7F2FDEE6"/>
    <w:rsid w:val="7F4699EA"/>
    <w:rsid w:val="7F641E8A"/>
    <w:rsid w:val="7FBEE578"/>
    <w:rsid w:val="7FDD2E4C"/>
    <w:rsid w:val="7FDF8130"/>
    <w:rsid w:val="7FFF7492"/>
    <w:rsid w:val="94FF8357"/>
    <w:rsid w:val="977D36E4"/>
    <w:rsid w:val="9C7FD39F"/>
    <w:rsid w:val="9E5EF4E2"/>
    <w:rsid w:val="A7FE15EC"/>
    <w:rsid w:val="ABC705D9"/>
    <w:rsid w:val="AFAF0B96"/>
    <w:rsid w:val="AFE9B3B3"/>
    <w:rsid w:val="BAFF8AEE"/>
    <w:rsid w:val="BF877AB0"/>
    <w:rsid w:val="D5ACC3EF"/>
    <w:rsid w:val="DAE512B5"/>
    <w:rsid w:val="DBF486BA"/>
    <w:rsid w:val="E77FD8FD"/>
    <w:rsid w:val="EBFF4C92"/>
    <w:rsid w:val="EFBF8206"/>
    <w:rsid w:val="F1FF8616"/>
    <w:rsid w:val="F5DC0B03"/>
    <w:rsid w:val="F79BE37B"/>
    <w:rsid w:val="F7D2BBA2"/>
    <w:rsid w:val="F7DFF41E"/>
    <w:rsid w:val="F9FE17CD"/>
    <w:rsid w:val="FBEF1214"/>
    <w:rsid w:val="FBF94232"/>
    <w:rsid w:val="FBFBD3DC"/>
    <w:rsid w:val="FCF6F142"/>
    <w:rsid w:val="FE358CF2"/>
    <w:rsid w:val="FF7D5156"/>
    <w:rsid w:val="FFAD2326"/>
    <w:rsid w:val="FFB7A85F"/>
    <w:rsid w:val="FFBD4E4C"/>
    <w:rsid w:val="FFFA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1997</Words>
  <Characters>2076</Characters>
  <Lines>6</Lines>
  <Paragraphs>1</Paragraphs>
  <TotalTime>4</TotalTime>
  <ScaleCrop>false</ScaleCrop>
  <LinksUpToDate>false</LinksUpToDate>
  <CharactersWithSpaces>2174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2020-08-23T22:28:00Z</dcterms:created>
  <dc:creator>局办公室</dc:creator>
  <cp:lastModifiedBy>渔夫</cp:lastModifiedBy>
  <cp:lastPrinted>2021-07-10T02:30:00Z</cp:lastPrinted>
  <dcterms:modified xsi:type="dcterms:W3CDTF">2023-03-30T01:14:50Z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30FAD622E1444A94925EAB3A786B3600</vt:lpwstr>
  </property>
</Properties>
</file>