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2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ageBreakBefore w:val="0"/>
        <w:kinsoku/>
        <w:wordWrap/>
        <w:topLinePunct w:val="0"/>
        <w:bidi w:val="0"/>
        <w:spacing w:line="580" w:lineRule="exact"/>
        <w:rPr>
          <w:rFonts w:ascii="Times New Roman" w:hAnsi="Times New Roman"/>
          <w:bCs/>
          <w:color w:val="auto"/>
          <w:spacing w:val="-10"/>
          <w:szCs w:val="44"/>
        </w:rPr>
      </w:pPr>
    </w:p>
    <w:p>
      <w:pPr>
        <w:pStyle w:val="2"/>
        <w:pageBreakBefore w:val="0"/>
        <w:kinsoku/>
        <w:wordWrap/>
        <w:topLinePunct w:val="0"/>
        <w:bidi w:val="0"/>
        <w:spacing w:line="580" w:lineRule="exact"/>
        <w:rPr>
          <w:rFonts w:ascii="Times New Roman" w:hAnsi="Times New Roman"/>
          <w:bCs/>
          <w:color w:val="auto"/>
          <w:spacing w:val="-10"/>
          <w:szCs w:val="44"/>
        </w:rPr>
      </w:pPr>
    </w:p>
    <w:p>
      <w:pPr>
        <w:pageBreakBefore w:val="0"/>
        <w:tabs>
          <w:tab w:val="center" w:pos="3585"/>
          <w:tab w:val="left" w:pos="7230"/>
        </w:tabs>
        <w:kinsoku/>
        <w:wordWrap/>
        <w:topLinePunct w:val="0"/>
        <w:bidi w:val="0"/>
        <w:spacing w:line="580" w:lineRule="exact"/>
        <w:ind w:right="-51"/>
        <w:jc w:val="center"/>
        <w:rPr>
          <w:rFonts w:hint="eastAsia" w:ascii="Times New Roman" w:hAnsi="Times New Roman" w:eastAsia="方正小标宋_GBK"/>
          <w:bCs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Cs/>
          <w:color w:val="auto"/>
          <w:sz w:val="44"/>
          <w:szCs w:val="44"/>
        </w:rPr>
        <w:t>南开区人民政府办公室</w:t>
      </w:r>
      <w:r>
        <w:rPr>
          <w:rFonts w:hint="eastAsia" w:ascii="Times New Roman" w:hAnsi="Times New Roman" w:eastAsia="方正小标宋_GBK"/>
          <w:bCs/>
          <w:color w:val="auto"/>
          <w:sz w:val="44"/>
          <w:szCs w:val="44"/>
          <w:lang w:eastAsia="zh-CN"/>
        </w:rPr>
        <w:t>关于印发</w:t>
      </w:r>
    </w:p>
    <w:p>
      <w:pPr>
        <w:pageBreakBefore w:val="0"/>
        <w:tabs>
          <w:tab w:val="center" w:pos="3585"/>
          <w:tab w:val="left" w:pos="7230"/>
        </w:tabs>
        <w:kinsoku/>
        <w:wordWrap/>
        <w:topLinePunct w:val="0"/>
        <w:bidi w:val="0"/>
        <w:spacing w:line="580" w:lineRule="exact"/>
        <w:ind w:right="-51"/>
        <w:jc w:val="center"/>
        <w:rPr>
          <w:rFonts w:hint="eastAsia" w:ascii="Times New Roman" w:hAnsi="Times New Roman" w:eastAsia="方正小标宋_GBK"/>
          <w:bCs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Cs/>
          <w:color w:val="auto"/>
          <w:sz w:val="44"/>
          <w:szCs w:val="44"/>
          <w:lang w:eastAsia="zh-CN"/>
        </w:rPr>
        <w:t>南开区义务教育质量监测结果应用试验区</w:t>
      </w:r>
    </w:p>
    <w:p>
      <w:pPr>
        <w:pageBreakBefore w:val="0"/>
        <w:tabs>
          <w:tab w:val="center" w:pos="3585"/>
          <w:tab w:val="left" w:pos="7230"/>
        </w:tabs>
        <w:kinsoku/>
        <w:wordWrap/>
        <w:topLinePunct w:val="0"/>
        <w:bidi w:val="0"/>
        <w:spacing w:line="580" w:lineRule="exact"/>
        <w:ind w:right="-51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方正小标宋_GBK"/>
          <w:bCs/>
          <w:color w:val="auto"/>
          <w:sz w:val="44"/>
          <w:szCs w:val="44"/>
          <w:lang w:eastAsia="zh-CN"/>
        </w:rPr>
        <w:t>三年建设实施方案的通知</w:t>
      </w:r>
    </w:p>
    <w:p>
      <w:pPr>
        <w:pageBreakBefore w:val="0"/>
        <w:tabs>
          <w:tab w:val="left" w:pos="7676"/>
        </w:tabs>
        <w:kinsoku/>
        <w:wordWrap/>
        <w:topLinePunct w:val="0"/>
        <w:bidi w:val="0"/>
        <w:rPr>
          <w:rFonts w:ascii="Times New Roman" w:hAnsi="Times New Roman" w:eastAsia="仿宋_GB2312"/>
          <w:sz w:val="32"/>
          <w:szCs w:val="32"/>
        </w:rPr>
      </w:pPr>
    </w:p>
    <w:p>
      <w:pPr>
        <w:pageBreakBefore w:val="0"/>
        <w:tabs>
          <w:tab w:val="left" w:pos="7676"/>
        </w:tabs>
        <w:kinsoku/>
        <w:wordWrap/>
        <w:topLinePunct w:val="0"/>
        <w:bidi w:val="0"/>
        <w:jc w:val="center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南开政</w:t>
      </w:r>
      <w:r>
        <w:rPr>
          <w:rFonts w:hint="eastAsia" w:ascii="Times New Roman" w:hAnsi="Times New Roman" w:eastAsia="仿宋_GB2312"/>
          <w:sz w:val="32"/>
          <w:szCs w:val="32"/>
        </w:rPr>
        <w:t>办发</w:t>
      </w:r>
      <w:r>
        <w:rPr>
          <w:rFonts w:ascii="Times New Roman" w:hAnsi="Times New Roman" w:eastAsia="仿宋_GB2312"/>
          <w:sz w:val="32"/>
          <w:szCs w:val="32"/>
        </w:rPr>
        <w:t>〔20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pStyle w:val="2"/>
      </w:pPr>
    </w:p>
    <w:p>
      <w:pPr>
        <w:pageBreakBefore w:val="0"/>
        <w:widowControl w:val="0"/>
        <w:tabs>
          <w:tab w:val="left" w:pos="7676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各街道办事处，区政府各委、办、局及有关单位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经区人民政府同意，现将《南开区义务教育质量监测结果应用试验区三年建设实施方案》印发给你们，请照此执行。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</w:rPr>
      </w:pPr>
    </w:p>
    <w:p>
      <w:pPr>
        <w:pageBreakBefore w:val="0"/>
        <w:widowControl w:val="0"/>
        <w:tabs>
          <w:tab w:val="left" w:pos="767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-52" w:firstLine="1400" w:firstLineChars="450"/>
        <w:jc w:val="right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天津市南开区人民政府办公室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</w:t>
      </w:r>
    </w:p>
    <w:p>
      <w:pPr>
        <w:pageBreakBefore w:val="0"/>
        <w:widowControl w:val="0"/>
        <w:tabs>
          <w:tab w:val="left" w:pos="767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-52" w:firstLine="1400" w:firstLineChars="450"/>
        <w:jc w:val="right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  </w:t>
      </w:r>
    </w:p>
    <w:p>
      <w:pPr>
        <w:pageBreakBefore w:val="0"/>
        <w:widowControl w:val="0"/>
        <w:tabs>
          <w:tab w:val="center" w:pos="3585"/>
          <w:tab w:val="left" w:pos="7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2" w:firstLine="610" w:firstLineChars="196"/>
        <w:jc w:val="left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南开区义务教育质量监测结果应用试验区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三年建设实施方案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09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hint="eastAsia" w:ascii="Times New Roman" w:hAnsi="Times New Roman" w:eastAsia="仿宋_GB2312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/>
          <w:bCs/>
          <w:sz w:val="32"/>
          <w:szCs w:val="32"/>
        </w:rPr>
        <w:t>为深入学习贯彻习近平总书记关于教育的重要论述，全面落实全国教育大会精神，依据《国家义务教育质量监测方案（2021年修订版）》关于结果使用的有关要求，以贯彻党的教育方针为目的，落实立德树人为根本任务，通过精准分析义务教育质量监测数据，</w:t>
      </w:r>
      <w:r>
        <w:rPr>
          <w:rFonts w:ascii="Times New Roman" w:hAnsi="Times New Roman" w:eastAsia="仿宋_GB2312"/>
          <w:bCs/>
          <w:sz w:val="32"/>
          <w:szCs w:val="32"/>
          <w:lang w:bidi="en-US"/>
        </w:rPr>
        <w:t>探索基于监测结果推动义务教育高质量发展的有效实践模式，</w:t>
      </w:r>
      <w:r>
        <w:rPr>
          <w:rFonts w:ascii="Times New Roman" w:hAnsi="Times New Roman" w:eastAsia="仿宋_GB2312"/>
          <w:bCs/>
          <w:sz w:val="32"/>
          <w:szCs w:val="32"/>
        </w:rPr>
        <w:t>制定义务教育质量监测结果应用三年建设实施方案，具体内容如下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（一）完善义务教育质量监测结果运用体系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通过监测结果发现问题，优化资源配置，推动教育公平与质量提升，确保学生全面发展。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  <w:lang w:bidi="en-US"/>
        </w:rPr>
        <w:t>（二）</w:t>
      </w:r>
      <w:r>
        <w:rPr>
          <w:rFonts w:hint="eastAsia" w:ascii="楷体" w:hAnsi="楷体" w:eastAsia="楷体" w:cs="楷体"/>
          <w:bCs/>
          <w:sz w:val="32"/>
          <w:szCs w:val="32"/>
        </w:rPr>
        <w:t>构建义务教育质量科学决策与反馈体系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通过定期评估反馈义务教育质量情况，为教育行政决策、学校管理和教学改进提供数据支撑，促进教育改革的科学化、系统化。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  <w:lang w:bidi="en-US"/>
        </w:rPr>
        <w:t>（三）</w:t>
      </w:r>
      <w:r>
        <w:rPr>
          <w:rFonts w:hint="eastAsia" w:ascii="楷体" w:hAnsi="楷体" w:eastAsia="楷体" w:cs="楷体"/>
          <w:bCs/>
          <w:sz w:val="32"/>
          <w:szCs w:val="32"/>
        </w:rPr>
        <w:t>助推我区义务教育质量优质均衡发展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坚持问题导向，找准义务教育发展定位，优化发展路径，推动新时代教育评价改革，推动我区义务教育高质量发展。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二、建设任务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OLE_LINK7"/>
      <w:bookmarkStart w:id="1" w:name="OLE_LINK8"/>
      <w:r>
        <w:rPr>
          <w:rFonts w:hint="eastAsia" w:ascii="仿宋_GB2312" w:hAnsi="仿宋_GB2312" w:eastAsia="仿宋_GB2312" w:cs="仿宋_GB2312"/>
          <w:bCs/>
          <w:sz w:val="32"/>
          <w:szCs w:val="32"/>
          <w:lang w:bidi="en-US"/>
        </w:rPr>
        <w:t>（一）</w:t>
      </w:r>
      <w:bookmarkEnd w:id="0"/>
      <w:bookmarkEnd w:id="1"/>
      <w:r>
        <w:rPr>
          <w:rFonts w:hint="eastAsia" w:ascii="仿宋_GB2312" w:hAnsi="仿宋_GB2312" w:eastAsia="仿宋_GB2312" w:cs="仿宋_GB2312"/>
          <w:bCs/>
          <w:sz w:val="32"/>
          <w:szCs w:val="32"/>
        </w:rPr>
        <w:t>建立监测结果应用协同机制，凝聚教育领域多部门力量，明确职责分工和工作任务，形成结果应用合力。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（二）探索建立基于监测结果的问题整改有效机制和措施体系，着力破解问题整改“内部循环”问题，突出系统性和实效性，实现问题整改落实落细。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（三）加强基于监测数据的教学研究，全面梳理和诊断制约我区教育教学质量提升的关键因素，指导学校和教师改进育人与教学方式方法。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（四）实施精准提质行动，针对监测结果中的薄弱环节，开展“靶向干预”计划，通过分层培训、课程优化、资源倾斜等方式方法，促进我区教育优质均衡发展。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（五）结合我区实际，学习、借鉴优秀经验做法，在实践中验证并进行改进，实现创造性转化，最终形成具有南开特色促进质量提升的应用模式。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（六）根据监测结果，融合学校、家庭及相关社会资源，制定符合学校实际的学生发展规划和指导方案，形成家校社协同的育人机制。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bookmarkStart w:id="2" w:name="OLE_LINK19"/>
      <w:bookmarkStart w:id="3" w:name="OLE_LINK18"/>
      <w:r>
        <w:rPr>
          <w:rFonts w:hint="default" w:ascii="Times New Roman" w:hAnsi="Times New Roman" w:eastAsia="楷体" w:cs="Times New Roman"/>
          <w:bCs/>
          <w:sz w:val="32"/>
          <w:szCs w:val="32"/>
        </w:rPr>
        <w:t>（一）前期准备阶段（2025年）</w:t>
      </w:r>
    </w:p>
    <w:bookmarkEnd w:id="2"/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bookmarkStart w:id="4" w:name="OLE_LINK28"/>
      <w:bookmarkStart w:id="5" w:name="OLE_LINK29"/>
      <w:bookmarkStart w:id="6" w:name="OLE_LINK26"/>
      <w:bookmarkStart w:id="7" w:name="OLE_LINK27"/>
      <w:r>
        <w:rPr>
          <w:rFonts w:ascii="Times New Roman" w:hAnsi="Times New Roman" w:eastAsia="仿宋_GB2312"/>
          <w:bCs/>
          <w:sz w:val="32"/>
          <w:szCs w:val="32"/>
        </w:rPr>
        <w:t>由区教育局</w:t>
      </w:r>
      <w:bookmarkEnd w:id="4"/>
      <w:bookmarkEnd w:id="5"/>
      <w:r>
        <w:rPr>
          <w:rFonts w:ascii="Times New Roman" w:hAnsi="Times New Roman" w:eastAsia="仿宋_GB2312"/>
          <w:bCs/>
          <w:sz w:val="32"/>
          <w:szCs w:val="32"/>
        </w:rPr>
        <w:t>负责方案的制定实施。通过学习培训，明确实施方案的具体要求，统一思想，提高认识，为方案的顺利推进奠定基础。开展前期调研，收集整理近年来我区义务教育质量监测数据，确定试点学校，开展监测结果解读培训，组织教师根据监测结果分析学生学习情况，制定个性化教学计划，并在教学实践中逐步实施教学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（二）重点实施阶段（2026年）</w:t>
      </w:r>
    </w:p>
    <w:bookmarkEnd w:id="6"/>
    <w:bookmarkEnd w:id="7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形成“监测结果-问题清单-整改台账-效果评估”全链条管理流程。一是建立义务教育质量监测问题反馈机制，及时向学校、区教育局反馈监测发现的问题。制定问题清单，明确整改方向和责任主体；二是根据问题清单，形成制定整改措施并组织整改。及时调整教学计划，对薄弱学科和知识点开展专项教学活动；三是组织开展教师培训，学习先进教学理念和方法，建立教学反思与交流机制，鼓励教师分享经验、共同提高；四是根据监测结果，合理分配教育资源、师资力量，借助教育集团优势，加强薄弱学校建设，推动校际合作交流，实现优质教育资源共享；五是对实施方案进行总结和评估，分析实施效果和存在问题，提出改进措施和建议。通过进一步完善监测结果反馈机制，持续推进各项工作深入开展，巩固和提升义务教育质量监测结果应用成效，确保中期建设任务顺利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（三）总结提升阶段（2027年）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对实施方案的成效进行全面、系统的总结和评价，形成总结报告，包括目标达成情况、工作成果、经验教训以及未来发展建议等。展示义务教育质量监测结果应用取得的成果，宣传推广成功经验和典型案例。建立长效机制，将义务教育质量监测结果应用工作纳入常态化管理，持续完善监测指标体系、结果反馈机制和应用措施，确保义务教育质量的持续提升。加强与其他地区的交流合作，学习借鉴先进经验，推动我区教育事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区教育局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要</w:t>
      </w:r>
      <w:r>
        <w:rPr>
          <w:rFonts w:ascii="Times New Roman" w:hAnsi="Times New Roman" w:eastAsia="仿宋_GB2312"/>
          <w:bCs/>
          <w:sz w:val="32"/>
          <w:szCs w:val="32"/>
        </w:rPr>
        <w:t>高度重视试验区建设，专题开展研究工作，对义务教育质量监测结果应用工作进行定期检查和评估，为方案实施提供专业指导和技术支持。试点学校校长为第一责任人，负责学校教育质量监测结果应用工作的具体实施。关注教育行政管理人员、学科教研员的专业队伍建设，加强教师培训，提高教师运用监测结果改进教学的能力。加大对义务教育质量监测意义的宣传和解读力度，进一步凝聚人心、形成共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五、预期效果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通过本方案的实施，建立起科学、系统的教育质量监测结果应用机制。精准诊断并解决教育质量问题，推动教育教学改革，创新教育教学方式，促进我区教育优质均衡发展，推动教育质量的持续提升，为培养德智体美劳全面发展的社会主义建设者和接班人贡献力量。</w:t>
      </w:r>
    </w:p>
    <w:p>
      <w:pPr>
        <w:pStyle w:val="2"/>
        <w:rPr>
          <w:rFonts w:ascii="Times New Roman" w:hAnsi="Times New Roman" w:eastAsia="仿宋_GB2312"/>
          <w:bCs/>
          <w:sz w:val="32"/>
          <w:szCs w:val="32"/>
        </w:rPr>
      </w:pPr>
    </w:p>
    <w:p>
      <w:pPr>
        <w:rPr>
          <w:rFonts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/>
          <w:color w:val="auto"/>
        </w:rPr>
      </w:pPr>
      <w:bookmarkStart w:id="8" w:name="_GoBack"/>
      <w:bookmarkEnd w:id="8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长城仿宋">
    <w:altName w:val="仿宋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rStyle w:val="24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4"/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                                                    </w:t>
                          </w:r>
                          <w:r>
                            <w:rPr>
                              <w:rStyle w:val="24"/>
                              <w:rFonts w:hint="eastAsia" w:ascii="宋体" w:hAnsi="宋体"/>
                              <w:sz w:val="28"/>
                              <w:szCs w:val="28"/>
                            </w:rPr>
                            <w:t>―</w:t>
                          </w:r>
                          <w:r>
                            <w:rPr>
                              <w:rStyle w:val="24"/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4"/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4"/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24"/>
                              <w:rFonts w:hint="eastAsia" w:ascii="宋体" w:hAnsi="宋体"/>
                              <w:sz w:val="28"/>
                              <w:szCs w:val="28"/>
                            </w:rPr>
                            <w:t>―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P2zzmr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Style w:val="24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24"/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 xml:space="preserve">                                                      </w:t>
                    </w:r>
                    <w:r>
                      <w:rPr>
                        <w:rStyle w:val="24"/>
                        <w:rFonts w:hint="eastAsia" w:ascii="宋体" w:hAnsi="宋体"/>
                        <w:sz w:val="28"/>
                        <w:szCs w:val="28"/>
                      </w:rPr>
                      <w:t>―</w:t>
                    </w:r>
                    <w:r>
                      <w:rPr>
                        <w:rStyle w:val="24"/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4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4"/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4"/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24"/>
                        <w:rFonts w:hint="eastAsia" w:ascii="宋体" w:hAnsi="宋体"/>
                        <w:sz w:val="28"/>
                        <w:szCs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rStyle w:val="24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4"/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Style w:val="2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―</w:t>
                          </w:r>
                          <w:r>
                            <w:rPr>
                              <w:rStyle w:val="24"/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4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4"/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2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―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BxU8IL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Style w:val="24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24"/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Style w:val="24"/>
                        <w:rFonts w:hint="eastAsia" w:ascii="宋体" w:hAnsi="宋体" w:cs="宋体"/>
                        <w:sz w:val="28"/>
                        <w:szCs w:val="28"/>
                      </w:rPr>
                      <w:t>―</w:t>
                    </w:r>
                    <w:r>
                      <w:rPr>
                        <w:rStyle w:val="24"/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4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4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4"/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24"/>
                        <w:rFonts w:hint="eastAsia" w:ascii="宋体" w:hAnsi="宋体" w:cs="宋体"/>
                        <w:sz w:val="28"/>
                        <w:szCs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201"/>
  <w:drawingGridVerticalSpacing w:val="290"/>
  <w:displayHorizontalDrawingGridEvery w:val="1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87"/>
    <w:rsid w:val="00010AF2"/>
    <w:rsid w:val="00013923"/>
    <w:rsid w:val="00032102"/>
    <w:rsid w:val="00034A6E"/>
    <w:rsid w:val="000429DB"/>
    <w:rsid w:val="00053E46"/>
    <w:rsid w:val="00056988"/>
    <w:rsid w:val="000651AF"/>
    <w:rsid w:val="000676D4"/>
    <w:rsid w:val="00073978"/>
    <w:rsid w:val="00076A7D"/>
    <w:rsid w:val="00083335"/>
    <w:rsid w:val="000948EB"/>
    <w:rsid w:val="000A30FA"/>
    <w:rsid w:val="000A3A68"/>
    <w:rsid w:val="000C0FF7"/>
    <w:rsid w:val="000C48A4"/>
    <w:rsid w:val="000C6371"/>
    <w:rsid w:val="000D468E"/>
    <w:rsid w:val="000D4915"/>
    <w:rsid w:val="000E4D2A"/>
    <w:rsid w:val="0011445C"/>
    <w:rsid w:val="00123E56"/>
    <w:rsid w:val="00156B67"/>
    <w:rsid w:val="00157979"/>
    <w:rsid w:val="00167996"/>
    <w:rsid w:val="00175260"/>
    <w:rsid w:val="00184E86"/>
    <w:rsid w:val="001A3277"/>
    <w:rsid w:val="001A3747"/>
    <w:rsid w:val="001A7424"/>
    <w:rsid w:val="001B16DE"/>
    <w:rsid w:val="001D49DF"/>
    <w:rsid w:val="001E061F"/>
    <w:rsid w:val="001E0E72"/>
    <w:rsid w:val="001E1254"/>
    <w:rsid w:val="001E1D10"/>
    <w:rsid w:val="001E7838"/>
    <w:rsid w:val="001F064A"/>
    <w:rsid w:val="0020616D"/>
    <w:rsid w:val="00214B0F"/>
    <w:rsid w:val="00214D13"/>
    <w:rsid w:val="002262B8"/>
    <w:rsid w:val="00227315"/>
    <w:rsid w:val="002340F7"/>
    <w:rsid w:val="002356ED"/>
    <w:rsid w:val="00243949"/>
    <w:rsid w:val="00253993"/>
    <w:rsid w:val="00261095"/>
    <w:rsid w:val="00270A6B"/>
    <w:rsid w:val="0027127A"/>
    <w:rsid w:val="0027524A"/>
    <w:rsid w:val="0028101B"/>
    <w:rsid w:val="0029792E"/>
    <w:rsid w:val="002A7B8A"/>
    <w:rsid w:val="002E11C1"/>
    <w:rsid w:val="002E22C8"/>
    <w:rsid w:val="002E2BDB"/>
    <w:rsid w:val="002F5C50"/>
    <w:rsid w:val="00303222"/>
    <w:rsid w:val="00306699"/>
    <w:rsid w:val="0030752B"/>
    <w:rsid w:val="003207F7"/>
    <w:rsid w:val="00323F91"/>
    <w:rsid w:val="0032765D"/>
    <w:rsid w:val="003338B8"/>
    <w:rsid w:val="00333EC1"/>
    <w:rsid w:val="00337B64"/>
    <w:rsid w:val="00352D37"/>
    <w:rsid w:val="00353FC2"/>
    <w:rsid w:val="00355988"/>
    <w:rsid w:val="0036063D"/>
    <w:rsid w:val="00361036"/>
    <w:rsid w:val="003715DB"/>
    <w:rsid w:val="003835C9"/>
    <w:rsid w:val="00384E44"/>
    <w:rsid w:val="00390406"/>
    <w:rsid w:val="00393A0D"/>
    <w:rsid w:val="00393F77"/>
    <w:rsid w:val="00396435"/>
    <w:rsid w:val="00397A22"/>
    <w:rsid w:val="003A0AAC"/>
    <w:rsid w:val="003B7605"/>
    <w:rsid w:val="003C1CF3"/>
    <w:rsid w:val="003C2DDB"/>
    <w:rsid w:val="003C5B9C"/>
    <w:rsid w:val="003D562A"/>
    <w:rsid w:val="003E38AA"/>
    <w:rsid w:val="003E4B63"/>
    <w:rsid w:val="003E51DF"/>
    <w:rsid w:val="003F7076"/>
    <w:rsid w:val="0042099F"/>
    <w:rsid w:val="004227AF"/>
    <w:rsid w:val="0043461F"/>
    <w:rsid w:val="00437ED7"/>
    <w:rsid w:val="00455E57"/>
    <w:rsid w:val="00456D43"/>
    <w:rsid w:val="0047514F"/>
    <w:rsid w:val="00481974"/>
    <w:rsid w:val="0049091F"/>
    <w:rsid w:val="004A2AE6"/>
    <w:rsid w:val="004A464A"/>
    <w:rsid w:val="004B00F7"/>
    <w:rsid w:val="004C3587"/>
    <w:rsid w:val="004C766B"/>
    <w:rsid w:val="004C7CE8"/>
    <w:rsid w:val="004D3DC9"/>
    <w:rsid w:val="004D5F37"/>
    <w:rsid w:val="004E18AA"/>
    <w:rsid w:val="004E2065"/>
    <w:rsid w:val="004E5394"/>
    <w:rsid w:val="004F0556"/>
    <w:rsid w:val="004F08B9"/>
    <w:rsid w:val="0050112C"/>
    <w:rsid w:val="00504C6F"/>
    <w:rsid w:val="0051013E"/>
    <w:rsid w:val="00510693"/>
    <w:rsid w:val="005118D8"/>
    <w:rsid w:val="005134A2"/>
    <w:rsid w:val="00522BEA"/>
    <w:rsid w:val="00524CCB"/>
    <w:rsid w:val="00535B46"/>
    <w:rsid w:val="00542AC7"/>
    <w:rsid w:val="00543D42"/>
    <w:rsid w:val="00546ADE"/>
    <w:rsid w:val="00555543"/>
    <w:rsid w:val="00556FC4"/>
    <w:rsid w:val="00564CFB"/>
    <w:rsid w:val="00566182"/>
    <w:rsid w:val="00574CF9"/>
    <w:rsid w:val="00582F51"/>
    <w:rsid w:val="00586B82"/>
    <w:rsid w:val="00593184"/>
    <w:rsid w:val="00595CEE"/>
    <w:rsid w:val="005A41DA"/>
    <w:rsid w:val="005C297E"/>
    <w:rsid w:val="005C335D"/>
    <w:rsid w:val="005C3BA2"/>
    <w:rsid w:val="005C78D4"/>
    <w:rsid w:val="005D04E5"/>
    <w:rsid w:val="005D5277"/>
    <w:rsid w:val="005F3D87"/>
    <w:rsid w:val="006135BF"/>
    <w:rsid w:val="006140B5"/>
    <w:rsid w:val="00620CEF"/>
    <w:rsid w:val="00630CF2"/>
    <w:rsid w:val="0063128F"/>
    <w:rsid w:val="00633D12"/>
    <w:rsid w:val="00634669"/>
    <w:rsid w:val="00637609"/>
    <w:rsid w:val="006434BB"/>
    <w:rsid w:val="006436AA"/>
    <w:rsid w:val="00661E40"/>
    <w:rsid w:val="0066314F"/>
    <w:rsid w:val="006741AC"/>
    <w:rsid w:val="006926EE"/>
    <w:rsid w:val="00693BAB"/>
    <w:rsid w:val="006A3426"/>
    <w:rsid w:val="006A50B8"/>
    <w:rsid w:val="006A51FB"/>
    <w:rsid w:val="006B6647"/>
    <w:rsid w:val="006C470B"/>
    <w:rsid w:val="006C69BD"/>
    <w:rsid w:val="006D102E"/>
    <w:rsid w:val="006D2F51"/>
    <w:rsid w:val="006E2C84"/>
    <w:rsid w:val="006E6E14"/>
    <w:rsid w:val="006E7AE8"/>
    <w:rsid w:val="006F40F6"/>
    <w:rsid w:val="006F604B"/>
    <w:rsid w:val="00705553"/>
    <w:rsid w:val="00707EDA"/>
    <w:rsid w:val="00710771"/>
    <w:rsid w:val="00711777"/>
    <w:rsid w:val="007171BA"/>
    <w:rsid w:val="00724C76"/>
    <w:rsid w:val="0073415B"/>
    <w:rsid w:val="0075693D"/>
    <w:rsid w:val="007601A4"/>
    <w:rsid w:val="0076164D"/>
    <w:rsid w:val="00763927"/>
    <w:rsid w:val="00785935"/>
    <w:rsid w:val="007A4C7C"/>
    <w:rsid w:val="007B5CE9"/>
    <w:rsid w:val="007B7E8F"/>
    <w:rsid w:val="007C38DB"/>
    <w:rsid w:val="007D3F99"/>
    <w:rsid w:val="007D7057"/>
    <w:rsid w:val="007D754D"/>
    <w:rsid w:val="007D7E01"/>
    <w:rsid w:val="007E0181"/>
    <w:rsid w:val="007E3487"/>
    <w:rsid w:val="007E6952"/>
    <w:rsid w:val="007F14D5"/>
    <w:rsid w:val="007F7E2D"/>
    <w:rsid w:val="00801D90"/>
    <w:rsid w:val="0080383A"/>
    <w:rsid w:val="00832FCB"/>
    <w:rsid w:val="0084082B"/>
    <w:rsid w:val="00842F74"/>
    <w:rsid w:val="00856286"/>
    <w:rsid w:val="00856752"/>
    <w:rsid w:val="00857B41"/>
    <w:rsid w:val="00865547"/>
    <w:rsid w:val="0086713C"/>
    <w:rsid w:val="00870326"/>
    <w:rsid w:val="008928FE"/>
    <w:rsid w:val="008964F0"/>
    <w:rsid w:val="00897112"/>
    <w:rsid w:val="008B1433"/>
    <w:rsid w:val="008C40B6"/>
    <w:rsid w:val="008C62B6"/>
    <w:rsid w:val="008D2FA8"/>
    <w:rsid w:val="008D6755"/>
    <w:rsid w:val="008D7C5A"/>
    <w:rsid w:val="008E1514"/>
    <w:rsid w:val="008F103B"/>
    <w:rsid w:val="008F1990"/>
    <w:rsid w:val="008F28AC"/>
    <w:rsid w:val="008F4C2B"/>
    <w:rsid w:val="008F6143"/>
    <w:rsid w:val="008F6C7E"/>
    <w:rsid w:val="009031E0"/>
    <w:rsid w:val="0095260F"/>
    <w:rsid w:val="009564FF"/>
    <w:rsid w:val="00956725"/>
    <w:rsid w:val="00963DE4"/>
    <w:rsid w:val="00965575"/>
    <w:rsid w:val="00980FBC"/>
    <w:rsid w:val="00983C12"/>
    <w:rsid w:val="009845DE"/>
    <w:rsid w:val="0098758C"/>
    <w:rsid w:val="009943CB"/>
    <w:rsid w:val="009963D9"/>
    <w:rsid w:val="009A0ED2"/>
    <w:rsid w:val="009A6F4B"/>
    <w:rsid w:val="009B2082"/>
    <w:rsid w:val="009B2F32"/>
    <w:rsid w:val="009B3C5F"/>
    <w:rsid w:val="009C1003"/>
    <w:rsid w:val="009C2A77"/>
    <w:rsid w:val="009C725C"/>
    <w:rsid w:val="009C7867"/>
    <w:rsid w:val="009D3A6F"/>
    <w:rsid w:val="009E0B3E"/>
    <w:rsid w:val="009E1AA3"/>
    <w:rsid w:val="009F064D"/>
    <w:rsid w:val="009F0EC4"/>
    <w:rsid w:val="00A05AE2"/>
    <w:rsid w:val="00A06D38"/>
    <w:rsid w:val="00A07571"/>
    <w:rsid w:val="00A172A0"/>
    <w:rsid w:val="00A2248C"/>
    <w:rsid w:val="00A22EA2"/>
    <w:rsid w:val="00A24C45"/>
    <w:rsid w:val="00A328F7"/>
    <w:rsid w:val="00A34AF8"/>
    <w:rsid w:val="00A414AF"/>
    <w:rsid w:val="00A423E1"/>
    <w:rsid w:val="00A546CD"/>
    <w:rsid w:val="00A557FA"/>
    <w:rsid w:val="00A676F3"/>
    <w:rsid w:val="00A7190E"/>
    <w:rsid w:val="00A73A48"/>
    <w:rsid w:val="00A743EA"/>
    <w:rsid w:val="00A815C5"/>
    <w:rsid w:val="00A84949"/>
    <w:rsid w:val="00A870B6"/>
    <w:rsid w:val="00A90BB4"/>
    <w:rsid w:val="00A91694"/>
    <w:rsid w:val="00A92B84"/>
    <w:rsid w:val="00A92C50"/>
    <w:rsid w:val="00A951E3"/>
    <w:rsid w:val="00AA7282"/>
    <w:rsid w:val="00AB1CBA"/>
    <w:rsid w:val="00AB2F11"/>
    <w:rsid w:val="00AB4C89"/>
    <w:rsid w:val="00AB4D83"/>
    <w:rsid w:val="00AB5938"/>
    <w:rsid w:val="00AB5F81"/>
    <w:rsid w:val="00AC02FB"/>
    <w:rsid w:val="00AD5F3C"/>
    <w:rsid w:val="00AE738A"/>
    <w:rsid w:val="00AF0480"/>
    <w:rsid w:val="00AF25C7"/>
    <w:rsid w:val="00AF6B1D"/>
    <w:rsid w:val="00B04398"/>
    <w:rsid w:val="00B11F67"/>
    <w:rsid w:val="00B1496A"/>
    <w:rsid w:val="00B2002B"/>
    <w:rsid w:val="00B23339"/>
    <w:rsid w:val="00B301E5"/>
    <w:rsid w:val="00B31BD9"/>
    <w:rsid w:val="00B415B7"/>
    <w:rsid w:val="00B52566"/>
    <w:rsid w:val="00B55B7E"/>
    <w:rsid w:val="00B77BAE"/>
    <w:rsid w:val="00B80E72"/>
    <w:rsid w:val="00B8288E"/>
    <w:rsid w:val="00B870DF"/>
    <w:rsid w:val="00BA1A4A"/>
    <w:rsid w:val="00BC0A60"/>
    <w:rsid w:val="00BC4ABB"/>
    <w:rsid w:val="00BC5BCC"/>
    <w:rsid w:val="00BC6F8C"/>
    <w:rsid w:val="00BD24EF"/>
    <w:rsid w:val="00BE073F"/>
    <w:rsid w:val="00BF2976"/>
    <w:rsid w:val="00BF4A41"/>
    <w:rsid w:val="00C05361"/>
    <w:rsid w:val="00C05618"/>
    <w:rsid w:val="00C06D69"/>
    <w:rsid w:val="00C24777"/>
    <w:rsid w:val="00C32926"/>
    <w:rsid w:val="00C331A1"/>
    <w:rsid w:val="00C404BB"/>
    <w:rsid w:val="00C41840"/>
    <w:rsid w:val="00C4250E"/>
    <w:rsid w:val="00C44CF5"/>
    <w:rsid w:val="00C47352"/>
    <w:rsid w:val="00C4751B"/>
    <w:rsid w:val="00C503F9"/>
    <w:rsid w:val="00C5721F"/>
    <w:rsid w:val="00C656FD"/>
    <w:rsid w:val="00C746C9"/>
    <w:rsid w:val="00C77575"/>
    <w:rsid w:val="00C8059A"/>
    <w:rsid w:val="00C81F4A"/>
    <w:rsid w:val="00C85E57"/>
    <w:rsid w:val="00C972EA"/>
    <w:rsid w:val="00CB412D"/>
    <w:rsid w:val="00CB6821"/>
    <w:rsid w:val="00CC1C6F"/>
    <w:rsid w:val="00CC62AE"/>
    <w:rsid w:val="00CD1275"/>
    <w:rsid w:val="00CD3A88"/>
    <w:rsid w:val="00CE4C61"/>
    <w:rsid w:val="00CF6184"/>
    <w:rsid w:val="00CF6302"/>
    <w:rsid w:val="00D01BC9"/>
    <w:rsid w:val="00D15873"/>
    <w:rsid w:val="00D15A9E"/>
    <w:rsid w:val="00D177CE"/>
    <w:rsid w:val="00D212D4"/>
    <w:rsid w:val="00D32D37"/>
    <w:rsid w:val="00D416EC"/>
    <w:rsid w:val="00D42D58"/>
    <w:rsid w:val="00D47167"/>
    <w:rsid w:val="00D47CA7"/>
    <w:rsid w:val="00D56B94"/>
    <w:rsid w:val="00D66CE9"/>
    <w:rsid w:val="00D72B7F"/>
    <w:rsid w:val="00D76E9F"/>
    <w:rsid w:val="00D80D04"/>
    <w:rsid w:val="00D85A09"/>
    <w:rsid w:val="00D90C38"/>
    <w:rsid w:val="00D96E12"/>
    <w:rsid w:val="00DA6275"/>
    <w:rsid w:val="00DA634F"/>
    <w:rsid w:val="00DB4226"/>
    <w:rsid w:val="00DB4CD7"/>
    <w:rsid w:val="00DC5AC3"/>
    <w:rsid w:val="00DC7FFC"/>
    <w:rsid w:val="00DD475B"/>
    <w:rsid w:val="00E020F4"/>
    <w:rsid w:val="00E073E0"/>
    <w:rsid w:val="00E15C54"/>
    <w:rsid w:val="00E20FC6"/>
    <w:rsid w:val="00E23930"/>
    <w:rsid w:val="00E35CCA"/>
    <w:rsid w:val="00E41047"/>
    <w:rsid w:val="00E41D3D"/>
    <w:rsid w:val="00E43265"/>
    <w:rsid w:val="00E46646"/>
    <w:rsid w:val="00E51ACE"/>
    <w:rsid w:val="00E625FC"/>
    <w:rsid w:val="00E67524"/>
    <w:rsid w:val="00E70352"/>
    <w:rsid w:val="00E77E8F"/>
    <w:rsid w:val="00E85E6E"/>
    <w:rsid w:val="00E97A5E"/>
    <w:rsid w:val="00EA338A"/>
    <w:rsid w:val="00EA5586"/>
    <w:rsid w:val="00EB342E"/>
    <w:rsid w:val="00EC17DF"/>
    <w:rsid w:val="00EC33C5"/>
    <w:rsid w:val="00EC5AA5"/>
    <w:rsid w:val="00ED0DEB"/>
    <w:rsid w:val="00ED72BE"/>
    <w:rsid w:val="00EF5DF7"/>
    <w:rsid w:val="00F01ADB"/>
    <w:rsid w:val="00F35EC4"/>
    <w:rsid w:val="00F414A9"/>
    <w:rsid w:val="00F43A7B"/>
    <w:rsid w:val="00F44321"/>
    <w:rsid w:val="00F52B80"/>
    <w:rsid w:val="00F620F2"/>
    <w:rsid w:val="00F70D7E"/>
    <w:rsid w:val="00F71613"/>
    <w:rsid w:val="00F7179B"/>
    <w:rsid w:val="00F7479B"/>
    <w:rsid w:val="00F7752A"/>
    <w:rsid w:val="00F85510"/>
    <w:rsid w:val="00F90633"/>
    <w:rsid w:val="00FA691E"/>
    <w:rsid w:val="00FB1E23"/>
    <w:rsid w:val="00FC13AF"/>
    <w:rsid w:val="00FD041B"/>
    <w:rsid w:val="00FD688F"/>
    <w:rsid w:val="00FE1C20"/>
    <w:rsid w:val="00FF0D7D"/>
    <w:rsid w:val="00FF1867"/>
    <w:rsid w:val="01A00075"/>
    <w:rsid w:val="0535429B"/>
    <w:rsid w:val="059A73BF"/>
    <w:rsid w:val="07A50719"/>
    <w:rsid w:val="0844151C"/>
    <w:rsid w:val="08FC3AAA"/>
    <w:rsid w:val="09597F92"/>
    <w:rsid w:val="0A041545"/>
    <w:rsid w:val="0AD7670E"/>
    <w:rsid w:val="0BA8173D"/>
    <w:rsid w:val="0C3D20A1"/>
    <w:rsid w:val="0C670CE7"/>
    <w:rsid w:val="0F71B957"/>
    <w:rsid w:val="11C46F35"/>
    <w:rsid w:val="12CD19AD"/>
    <w:rsid w:val="13437C81"/>
    <w:rsid w:val="14677E97"/>
    <w:rsid w:val="19D0479B"/>
    <w:rsid w:val="1B715091"/>
    <w:rsid w:val="1F7F66CC"/>
    <w:rsid w:val="2074BB86"/>
    <w:rsid w:val="229F0FDC"/>
    <w:rsid w:val="2349575A"/>
    <w:rsid w:val="244509A2"/>
    <w:rsid w:val="2730292E"/>
    <w:rsid w:val="273F35F4"/>
    <w:rsid w:val="27AC7873"/>
    <w:rsid w:val="28965D37"/>
    <w:rsid w:val="29755792"/>
    <w:rsid w:val="2EBAB793"/>
    <w:rsid w:val="2EFF9DFB"/>
    <w:rsid w:val="35BF5B26"/>
    <w:rsid w:val="3A8D69F1"/>
    <w:rsid w:val="3AA472C4"/>
    <w:rsid w:val="3AFC9426"/>
    <w:rsid w:val="3C7D701F"/>
    <w:rsid w:val="3CB9E0BC"/>
    <w:rsid w:val="3CE00663"/>
    <w:rsid w:val="3E943A27"/>
    <w:rsid w:val="3F2FE0BD"/>
    <w:rsid w:val="3F7B29D3"/>
    <w:rsid w:val="3F846E42"/>
    <w:rsid w:val="3FED3AF5"/>
    <w:rsid w:val="3FF8A684"/>
    <w:rsid w:val="3FFF2878"/>
    <w:rsid w:val="3FFFC02A"/>
    <w:rsid w:val="43EF4482"/>
    <w:rsid w:val="460D634F"/>
    <w:rsid w:val="46980B5E"/>
    <w:rsid w:val="49DFE672"/>
    <w:rsid w:val="4B28675E"/>
    <w:rsid w:val="4DB14B03"/>
    <w:rsid w:val="4F2D7873"/>
    <w:rsid w:val="4FAD0B85"/>
    <w:rsid w:val="4FB7181E"/>
    <w:rsid w:val="4FDAF4FA"/>
    <w:rsid w:val="50303572"/>
    <w:rsid w:val="53920EC1"/>
    <w:rsid w:val="5409426E"/>
    <w:rsid w:val="5B7E9E8B"/>
    <w:rsid w:val="5BCFA8EC"/>
    <w:rsid w:val="5BD734DA"/>
    <w:rsid w:val="5BE90690"/>
    <w:rsid w:val="5BF26BBB"/>
    <w:rsid w:val="5BFB28CB"/>
    <w:rsid w:val="5E975003"/>
    <w:rsid w:val="5F0A307C"/>
    <w:rsid w:val="5F39586E"/>
    <w:rsid w:val="5FD64AFE"/>
    <w:rsid w:val="5FF7C5FE"/>
    <w:rsid w:val="61AA1046"/>
    <w:rsid w:val="65202CBF"/>
    <w:rsid w:val="66F1F84D"/>
    <w:rsid w:val="6838022C"/>
    <w:rsid w:val="694D0EBF"/>
    <w:rsid w:val="6BD75D70"/>
    <w:rsid w:val="6BDC5A82"/>
    <w:rsid w:val="6BFD5665"/>
    <w:rsid w:val="6BFF576F"/>
    <w:rsid w:val="6CFE2832"/>
    <w:rsid w:val="6D201119"/>
    <w:rsid w:val="6DEEBCCC"/>
    <w:rsid w:val="6E696C6F"/>
    <w:rsid w:val="6EF1BD3A"/>
    <w:rsid w:val="6FB0A700"/>
    <w:rsid w:val="6FB794A0"/>
    <w:rsid w:val="6FE50306"/>
    <w:rsid w:val="6FEBCA89"/>
    <w:rsid w:val="6FFB57D4"/>
    <w:rsid w:val="74E41CD4"/>
    <w:rsid w:val="75B76A82"/>
    <w:rsid w:val="766A4FD3"/>
    <w:rsid w:val="767FE04C"/>
    <w:rsid w:val="76AFFB2F"/>
    <w:rsid w:val="76FF6D44"/>
    <w:rsid w:val="776F2B33"/>
    <w:rsid w:val="77AFF23D"/>
    <w:rsid w:val="77FB4B2A"/>
    <w:rsid w:val="78F7A59E"/>
    <w:rsid w:val="79F1109C"/>
    <w:rsid w:val="7A7BE575"/>
    <w:rsid w:val="7ACEA5DA"/>
    <w:rsid w:val="7D3EC5F5"/>
    <w:rsid w:val="7D6F66DA"/>
    <w:rsid w:val="7D7FF7E1"/>
    <w:rsid w:val="7DEFE461"/>
    <w:rsid w:val="7DF74C42"/>
    <w:rsid w:val="7DF9D5EA"/>
    <w:rsid w:val="7E3A1F60"/>
    <w:rsid w:val="7EFEC413"/>
    <w:rsid w:val="7F7D1711"/>
    <w:rsid w:val="7F7FD307"/>
    <w:rsid w:val="7F99BEBA"/>
    <w:rsid w:val="7FAB38E2"/>
    <w:rsid w:val="7FAEA729"/>
    <w:rsid w:val="7FD5BE07"/>
    <w:rsid w:val="7FDBC34C"/>
    <w:rsid w:val="7FFD9AB6"/>
    <w:rsid w:val="7FFDFD58"/>
    <w:rsid w:val="7FFF657D"/>
    <w:rsid w:val="9F6E4F6C"/>
    <w:rsid w:val="A6DFA900"/>
    <w:rsid w:val="A9DF48BA"/>
    <w:rsid w:val="AEAB2A24"/>
    <w:rsid w:val="B0FEE67E"/>
    <w:rsid w:val="BCFE32B4"/>
    <w:rsid w:val="BDFA2936"/>
    <w:rsid w:val="BFFD97E1"/>
    <w:rsid w:val="CB7DF3F8"/>
    <w:rsid w:val="CF777552"/>
    <w:rsid w:val="CFF7F5A2"/>
    <w:rsid w:val="D732792C"/>
    <w:rsid w:val="DDB77362"/>
    <w:rsid w:val="DE7F5801"/>
    <w:rsid w:val="DF5BDBBB"/>
    <w:rsid w:val="E2FE110B"/>
    <w:rsid w:val="E5F19894"/>
    <w:rsid w:val="E8DFAFF8"/>
    <w:rsid w:val="ED9DA747"/>
    <w:rsid w:val="EDB60F71"/>
    <w:rsid w:val="EFFDE648"/>
    <w:rsid w:val="EFFE6DDE"/>
    <w:rsid w:val="F76CB98B"/>
    <w:rsid w:val="F7EB4E7B"/>
    <w:rsid w:val="F7FB9E1C"/>
    <w:rsid w:val="F7FBD32B"/>
    <w:rsid w:val="F9F7869F"/>
    <w:rsid w:val="FB7F7C06"/>
    <w:rsid w:val="FBF00977"/>
    <w:rsid w:val="FDEFDA28"/>
    <w:rsid w:val="FDF5CB2D"/>
    <w:rsid w:val="FE75C243"/>
    <w:rsid w:val="FECD6EDC"/>
    <w:rsid w:val="FEE7E2CB"/>
    <w:rsid w:val="FF2D0D9B"/>
    <w:rsid w:val="FF6B64D2"/>
    <w:rsid w:val="FF7E436F"/>
    <w:rsid w:val="FF9E1D25"/>
    <w:rsid w:val="FFB5950D"/>
    <w:rsid w:val="FFFED526"/>
    <w:rsid w:val="FFFF2F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2"/>
    <w:link w:val="2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kern w:val="44"/>
      <w:sz w:val="44"/>
      <w:szCs w:val="44"/>
    </w:rPr>
  </w:style>
  <w:style w:type="paragraph" w:styleId="5">
    <w:name w:val="heading 2"/>
    <w:basedOn w:val="1"/>
    <w:next w:val="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1040" w:firstLineChars="200"/>
      <w:outlineLvl w:val="1"/>
    </w:pPr>
    <w:rPr>
      <w:rFonts w:ascii="Arial" w:hAnsi="Arial" w:eastAsia="黑体"/>
      <w:sz w:val="34"/>
    </w:rPr>
  </w:style>
  <w:style w:type="paragraph" w:styleId="6">
    <w:name w:val="heading 3"/>
    <w:basedOn w:val="1"/>
    <w:next w:val="1"/>
    <w:link w:val="2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2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1"/>
    <w:unhideWhenUsed/>
    <w:qFormat/>
    <w:uiPriority w:val="0"/>
    <w:pPr>
      <w:jc w:val="center"/>
    </w:pPr>
    <w:rPr>
      <w:rFonts w:ascii="宋体" w:hAnsi="宋体" w:eastAsia="宋体" w:cs="Times New Roman"/>
      <w:b/>
      <w:sz w:val="44"/>
      <w:szCs w:val="20"/>
    </w:rPr>
  </w:style>
  <w:style w:type="paragraph" w:styleId="4">
    <w:name w:val="Title"/>
    <w:basedOn w:val="1"/>
    <w:next w:val="2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styleId="8">
    <w:name w:val="Normal Indent"/>
    <w:basedOn w:val="1"/>
    <w:qFormat/>
    <w:uiPriority w:val="0"/>
    <w:pPr>
      <w:ind w:firstLine="420"/>
    </w:pPr>
    <w:rPr>
      <w:rFonts w:ascii="Times New Roman" w:hAnsi="Times New Roman" w:eastAsia="长城仿宋"/>
      <w:sz w:val="32"/>
      <w:szCs w:val="20"/>
    </w:rPr>
  </w:style>
  <w:style w:type="paragraph" w:styleId="9">
    <w:name w:val="annotation text"/>
    <w:basedOn w:val="1"/>
    <w:link w:val="30"/>
    <w:unhideWhenUsed/>
    <w:qFormat/>
    <w:uiPriority w:val="99"/>
    <w:pPr>
      <w:jc w:val="left"/>
    </w:pPr>
  </w:style>
  <w:style w:type="paragraph" w:styleId="10">
    <w:name w:val="Body Text Indent"/>
    <w:basedOn w:val="1"/>
    <w:link w:val="32"/>
    <w:unhideWhenUsed/>
    <w:qFormat/>
    <w:uiPriority w:val="99"/>
    <w:pPr>
      <w:spacing w:after="120"/>
      <w:ind w:left="420" w:leftChars="200"/>
    </w:pPr>
  </w:style>
  <w:style w:type="paragraph" w:styleId="11">
    <w:name w:val="Plain Text"/>
    <w:basedOn w:val="1"/>
    <w:link w:val="33"/>
    <w:qFormat/>
    <w:uiPriority w:val="0"/>
    <w:rPr>
      <w:rFonts w:hint="eastAsia" w:ascii="宋体" w:hAnsi="Courier New"/>
      <w:szCs w:val="20"/>
    </w:rPr>
  </w:style>
  <w:style w:type="paragraph" w:styleId="12">
    <w:name w:val="Date"/>
    <w:basedOn w:val="1"/>
    <w:next w:val="1"/>
    <w:link w:val="34"/>
    <w:unhideWhenUsed/>
    <w:qFormat/>
    <w:uiPriority w:val="99"/>
    <w:pPr>
      <w:ind w:left="100" w:leftChars="2500"/>
    </w:pPr>
  </w:style>
  <w:style w:type="paragraph" w:styleId="13">
    <w:name w:val="Body Text Indent 2"/>
    <w:basedOn w:val="1"/>
    <w:unhideWhenUsed/>
    <w:qFormat/>
    <w:uiPriority w:val="99"/>
    <w:pPr>
      <w:spacing w:line="480" w:lineRule="auto"/>
      <w:ind w:left="420" w:leftChars="200"/>
    </w:p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2"/>
    <w:basedOn w:val="1"/>
    <w:link w:val="37"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18">
    <w:name w:val="Normal (Web)"/>
    <w:basedOn w:val="1"/>
    <w:link w:val="3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kern w:val="0"/>
      <w:sz w:val="24"/>
      <w:szCs w:val="24"/>
    </w:rPr>
  </w:style>
  <w:style w:type="paragraph" w:styleId="19">
    <w:name w:val="annotation subject"/>
    <w:basedOn w:val="9"/>
    <w:next w:val="9"/>
    <w:link w:val="39"/>
    <w:unhideWhenUsed/>
    <w:qFormat/>
    <w:uiPriority w:val="99"/>
    <w:rPr>
      <w:b/>
      <w:bCs/>
    </w:rPr>
  </w:style>
  <w:style w:type="paragraph" w:styleId="20">
    <w:name w:val="Body Text First Indent 2"/>
    <w:basedOn w:val="10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page number"/>
    <w:basedOn w:val="23"/>
    <w:qFormat/>
    <w:uiPriority w:val="0"/>
  </w:style>
  <w:style w:type="character" w:styleId="25">
    <w:name w:val="Hyperlink"/>
    <w:basedOn w:val="23"/>
    <w:unhideWhenUsed/>
    <w:qFormat/>
    <w:uiPriority w:val="0"/>
    <w:rPr>
      <w:color w:val="0000FF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1 Char"/>
    <w:basedOn w:val="23"/>
    <w:link w:val="3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8">
    <w:name w:val="标题 3 Char"/>
    <w:basedOn w:val="23"/>
    <w:link w:val="6"/>
    <w:qFormat/>
    <w:uiPriority w:val="0"/>
    <w:rPr>
      <w:b/>
      <w:bCs/>
      <w:kern w:val="2"/>
      <w:sz w:val="32"/>
      <w:szCs w:val="32"/>
    </w:rPr>
  </w:style>
  <w:style w:type="character" w:customStyle="1" w:styleId="29">
    <w:name w:val="标题 4 Char"/>
    <w:basedOn w:val="23"/>
    <w:link w:val="7"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30">
    <w:name w:val="批注文字 Char"/>
    <w:link w:val="9"/>
    <w:semiHidden/>
    <w:qFormat/>
    <w:uiPriority w:val="99"/>
    <w:rPr>
      <w:kern w:val="2"/>
      <w:sz w:val="21"/>
      <w:szCs w:val="22"/>
    </w:rPr>
  </w:style>
  <w:style w:type="character" w:customStyle="1" w:styleId="31">
    <w:name w:val="正文文本 Char"/>
    <w:basedOn w:val="23"/>
    <w:link w:val="2"/>
    <w:qFormat/>
    <w:uiPriority w:val="0"/>
    <w:rPr>
      <w:rFonts w:ascii="宋体" w:hAnsi="宋体"/>
      <w:b/>
      <w:kern w:val="2"/>
      <w:sz w:val="44"/>
    </w:rPr>
  </w:style>
  <w:style w:type="character" w:customStyle="1" w:styleId="32">
    <w:name w:val="正文文本缩进 Char"/>
    <w:basedOn w:val="23"/>
    <w:link w:val="10"/>
    <w:qFormat/>
    <w:uiPriority w:val="99"/>
    <w:rPr>
      <w:kern w:val="2"/>
      <w:sz w:val="21"/>
      <w:szCs w:val="22"/>
    </w:rPr>
  </w:style>
  <w:style w:type="character" w:customStyle="1" w:styleId="33">
    <w:name w:val="纯文本 Char"/>
    <w:basedOn w:val="23"/>
    <w:link w:val="11"/>
    <w:qFormat/>
    <w:uiPriority w:val="0"/>
    <w:rPr>
      <w:rFonts w:ascii="宋体" w:hAnsi="Courier New"/>
      <w:kern w:val="2"/>
      <w:sz w:val="21"/>
    </w:rPr>
  </w:style>
  <w:style w:type="character" w:customStyle="1" w:styleId="34">
    <w:name w:val="日期 Char"/>
    <w:link w:val="12"/>
    <w:semiHidden/>
    <w:qFormat/>
    <w:uiPriority w:val="99"/>
    <w:rPr>
      <w:kern w:val="2"/>
      <w:sz w:val="21"/>
      <w:szCs w:val="22"/>
    </w:rPr>
  </w:style>
  <w:style w:type="character" w:customStyle="1" w:styleId="35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36">
    <w:name w:val="页眉 Char"/>
    <w:link w:val="16"/>
    <w:qFormat/>
    <w:uiPriority w:val="99"/>
    <w:rPr>
      <w:kern w:val="2"/>
      <w:sz w:val="18"/>
      <w:szCs w:val="18"/>
    </w:rPr>
  </w:style>
  <w:style w:type="character" w:customStyle="1" w:styleId="37">
    <w:name w:val="正文文本 2 Char"/>
    <w:basedOn w:val="23"/>
    <w:link w:val="17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38">
    <w:name w:val="普通(网站) Char"/>
    <w:link w:val="18"/>
    <w:qFormat/>
    <w:locked/>
    <w:uiPriority w:val="0"/>
    <w:rPr>
      <w:rFonts w:ascii="宋体" w:hAnsi="宋体" w:eastAsia="仿宋_GB2312"/>
      <w:sz w:val="24"/>
      <w:szCs w:val="24"/>
    </w:rPr>
  </w:style>
  <w:style w:type="character" w:customStyle="1" w:styleId="39">
    <w:name w:val="批注主题 Char"/>
    <w:link w:val="19"/>
    <w:semiHidden/>
    <w:qFormat/>
    <w:uiPriority w:val="99"/>
    <w:rPr>
      <w:b/>
      <w:bCs/>
      <w:kern w:val="2"/>
      <w:sz w:val="21"/>
      <w:szCs w:val="22"/>
    </w:rPr>
  </w:style>
  <w:style w:type="paragraph" w:styleId="40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1"/>
    </w:rPr>
  </w:style>
  <w:style w:type="paragraph" w:customStyle="1" w:styleId="4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character" w:customStyle="1" w:styleId="42">
    <w:name w:val="font31"/>
    <w:basedOn w:val="2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3">
    <w:name w:val="font81"/>
    <w:basedOn w:val="2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4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4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4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4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49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5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5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755</Words>
  <Characters>4307</Characters>
  <Lines>35</Lines>
  <Paragraphs>10</Paragraphs>
  <TotalTime>1</TotalTime>
  <ScaleCrop>false</ScaleCrop>
  <LinksUpToDate>false</LinksUpToDate>
  <CharactersWithSpaces>5052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2016-12-02T10:16:00Z</dcterms:created>
  <dc:creator>Lenovo User</dc:creator>
  <cp:lastModifiedBy>政务公开科</cp:lastModifiedBy>
  <cp:lastPrinted>2024-06-26T00:02:00Z</cp:lastPrinted>
  <dcterms:modified xsi:type="dcterms:W3CDTF">2026-01-13T18:52:13Z</dcterms:modified>
  <dc:title>武清区人民政府办公室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E9E8292E601BFB1AB3DC4069F2924FC0</vt:lpwstr>
  </property>
</Properties>
</file>