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hint="eastAsia" w:eastAsia="黑体"/>
          <w:w w:val="95"/>
          <w:sz w:val="44"/>
          <w:szCs w:val="44"/>
          <w:lang w:val="en-US" w:eastAsia="zh-CN"/>
        </w:rPr>
      </w:pPr>
      <w:r>
        <w:rPr>
          <w:rFonts w:hint="eastAsia" w:eastAsia="黑体"/>
          <w:w w:val="95"/>
          <w:sz w:val="44"/>
          <w:szCs w:val="44"/>
          <w:lang w:val="en-US" w:eastAsia="zh-CN"/>
        </w:rPr>
        <w:t>天津市南开区人民代表大会常务委员会</w:t>
      </w:r>
    </w:p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ascii="仿宋_GB2312" w:hAnsi="仿宋_GB2312" w:eastAsia="仿宋_GB2312" w:cs="仿宋_GB2312"/>
          <w:w w:val="95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w w:val="95"/>
          <w:sz w:val="44"/>
          <w:szCs w:val="44"/>
          <w:lang w:val="en-US" w:eastAsia="zh-CN"/>
        </w:rPr>
        <w:t>3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年一般公共预算“三公”经费安排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4.50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年预算相比增加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0.65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公务用车费用和公务接待费用增加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年因公出国（境）费预算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年预算相比增加（减少）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本部门一般公共预算未安排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此项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年公务用车购置及运行费预算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万元，其中公务用车运行费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年预算相比增加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0.61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经费增加</w:t>
      </w:r>
      <w:r>
        <w:rPr>
          <w:rFonts w:hint="eastAsia" w:ascii="仿宋_GB2312" w:hAnsi="仿宋_GB2312" w:eastAsia="仿宋_GB2312" w:cs="仿宋_GB2312"/>
          <w:sz w:val="30"/>
          <w:szCs w:val="30"/>
        </w:rPr>
        <w:t>；公务用车购置费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年预算相比增加（减少）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本部门一般公共预算未安排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此项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年公务接待费预算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0.50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年预算相比增加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0.04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经费增加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/>
    <w:p>
      <w:pPr>
        <w:pStyle w:val="2"/>
      </w:pPr>
    </w:p>
    <w:p>
      <w:pPr>
        <w:pStyle w:val="2"/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 w:bidi="ar-SA"/>
        </w:rPr>
        <w:t>天津市人民代表大会常务委员会</w:t>
      </w:r>
    </w:p>
    <w:p>
      <w:pPr>
        <w:pStyle w:val="2"/>
        <w:rPr>
          <w:rFonts w:hint="default" w:ascii="仿宋_GB2312" w:hAnsi="仿宋_GB2312" w:eastAsia="仿宋_GB2312" w:cs="仿宋_GB231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 w:bidi="ar-SA"/>
        </w:rPr>
        <w:t xml:space="preserve">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 w:bidi="ar-SA"/>
        </w:rPr>
        <w:t>2023年2月8日</w:t>
      </w:r>
    </w:p>
    <w:sectPr>
      <w:pgSz w:w="11907" w:h="16840"/>
      <w:pgMar w:top="2098" w:right="1474" w:bottom="1984" w:left="1587" w:header="851" w:footer="1587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80F39"/>
    <w:multiLevelType w:val="singleLevel"/>
    <w:tmpl w:val="92A80F39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B125D51"/>
    <w:multiLevelType w:val="singleLevel"/>
    <w:tmpl w:val="9B125D51"/>
    <w:lvl w:ilvl="0" w:tentative="0">
      <w:start w:val="1"/>
      <w:numFmt w:val="decimal"/>
      <w:pStyle w:val="5"/>
      <w:suff w:val="space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B371DDEB"/>
    <w:multiLevelType w:val="multilevel"/>
    <w:tmpl w:val="B371DDEB"/>
    <w:lvl w:ilvl="0" w:tentative="0">
      <w:start w:val="1"/>
      <w:numFmt w:val="decimal"/>
      <w:isLgl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165821DA"/>
    <w:multiLevelType w:val="singleLevel"/>
    <w:tmpl w:val="165821DA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397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B71F4"/>
    <w:rsid w:val="00974F34"/>
    <w:rsid w:val="010033DE"/>
    <w:rsid w:val="011A0917"/>
    <w:rsid w:val="012F2355"/>
    <w:rsid w:val="01483E9A"/>
    <w:rsid w:val="01ED1796"/>
    <w:rsid w:val="035C0653"/>
    <w:rsid w:val="03950736"/>
    <w:rsid w:val="03A90001"/>
    <w:rsid w:val="04301182"/>
    <w:rsid w:val="04B17D85"/>
    <w:rsid w:val="053B2812"/>
    <w:rsid w:val="05D43994"/>
    <w:rsid w:val="06441CF5"/>
    <w:rsid w:val="08B00718"/>
    <w:rsid w:val="09233978"/>
    <w:rsid w:val="0A065AC4"/>
    <w:rsid w:val="0A2B71F4"/>
    <w:rsid w:val="0BC04CB8"/>
    <w:rsid w:val="0CE44D56"/>
    <w:rsid w:val="0E056C48"/>
    <w:rsid w:val="0FEF379E"/>
    <w:rsid w:val="112705AC"/>
    <w:rsid w:val="113A5B49"/>
    <w:rsid w:val="125D680D"/>
    <w:rsid w:val="13105784"/>
    <w:rsid w:val="14C5514F"/>
    <w:rsid w:val="14F21116"/>
    <w:rsid w:val="15685A1C"/>
    <w:rsid w:val="15882700"/>
    <w:rsid w:val="158F7E84"/>
    <w:rsid w:val="162915B5"/>
    <w:rsid w:val="17FA4E47"/>
    <w:rsid w:val="1833397B"/>
    <w:rsid w:val="199F323B"/>
    <w:rsid w:val="1B701451"/>
    <w:rsid w:val="1B872753"/>
    <w:rsid w:val="1BC6443B"/>
    <w:rsid w:val="1D377012"/>
    <w:rsid w:val="1E85024A"/>
    <w:rsid w:val="1FD22575"/>
    <w:rsid w:val="208A1C15"/>
    <w:rsid w:val="20C5099B"/>
    <w:rsid w:val="2149614A"/>
    <w:rsid w:val="22987492"/>
    <w:rsid w:val="2330528F"/>
    <w:rsid w:val="23B8303E"/>
    <w:rsid w:val="246F40CF"/>
    <w:rsid w:val="24905B25"/>
    <w:rsid w:val="249B678E"/>
    <w:rsid w:val="25CF37BC"/>
    <w:rsid w:val="25F36BFD"/>
    <w:rsid w:val="26F85C11"/>
    <w:rsid w:val="27865566"/>
    <w:rsid w:val="284B19D9"/>
    <w:rsid w:val="299F2A77"/>
    <w:rsid w:val="2A1C7DEC"/>
    <w:rsid w:val="2B8E195B"/>
    <w:rsid w:val="2DFF2513"/>
    <w:rsid w:val="2E165198"/>
    <w:rsid w:val="2EB660AD"/>
    <w:rsid w:val="2F562B8B"/>
    <w:rsid w:val="3279022E"/>
    <w:rsid w:val="32A912FF"/>
    <w:rsid w:val="32C06A94"/>
    <w:rsid w:val="35E61A45"/>
    <w:rsid w:val="36351FE6"/>
    <w:rsid w:val="37A146AE"/>
    <w:rsid w:val="3B285CD3"/>
    <w:rsid w:val="3D575170"/>
    <w:rsid w:val="3D8E25DC"/>
    <w:rsid w:val="3F0C38C5"/>
    <w:rsid w:val="3FB22CD8"/>
    <w:rsid w:val="427E702D"/>
    <w:rsid w:val="42D038AC"/>
    <w:rsid w:val="43D17489"/>
    <w:rsid w:val="43F20263"/>
    <w:rsid w:val="43F26A96"/>
    <w:rsid w:val="44246345"/>
    <w:rsid w:val="44FE6856"/>
    <w:rsid w:val="453A73A8"/>
    <w:rsid w:val="46D76288"/>
    <w:rsid w:val="47944908"/>
    <w:rsid w:val="47D177F3"/>
    <w:rsid w:val="48E73854"/>
    <w:rsid w:val="4AB36AC9"/>
    <w:rsid w:val="4AB5070A"/>
    <w:rsid w:val="4CED6F16"/>
    <w:rsid w:val="4EBF7501"/>
    <w:rsid w:val="5023489A"/>
    <w:rsid w:val="506F4748"/>
    <w:rsid w:val="514608F5"/>
    <w:rsid w:val="5339390B"/>
    <w:rsid w:val="54DE515C"/>
    <w:rsid w:val="550632E3"/>
    <w:rsid w:val="555661B9"/>
    <w:rsid w:val="556F61B7"/>
    <w:rsid w:val="55886BE4"/>
    <w:rsid w:val="55FB4F09"/>
    <w:rsid w:val="56745399"/>
    <w:rsid w:val="57463C12"/>
    <w:rsid w:val="57C22D84"/>
    <w:rsid w:val="58565BE1"/>
    <w:rsid w:val="588122FB"/>
    <w:rsid w:val="591C1684"/>
    <w:rsid w:val="59320B72"/>
    <w:rsid w:val="596350F8"/>
    <w:rsid w:val="5A6607A5"/>
    <w:rsid w:val="5CD37AC3"/>
    <w:rsid w:val="5D0F493E"/>
    <w:rsid w:val="5EA9575B"/>
    <w:rsid w:val="5EFB1998"/>
    <w:rsid w:val="60EA5E01"/>
    <w:rsid w:val="610422B4"/>
    <w:rsid w:val="61D45DCD"/>
    <w:rsid w:val="6209581C"/>
    <w:rsid w:val="620B371B"/>
    <w:rsid w:val="63126D65"/>
    <w:rsid w:val="64223874"/>
    <w:rsid w:val="66253A01"/>
    <w:rsid w:val="668F59C5"/>
    <w:rsid w:val="676A542A"/>
    <w:rsid w:val="678F5395"/>
    <w:rsid w:val="68685BEF"/>
    <w:rsid w:val="69BC31E5"/>
    <w:rsid w:val="6A981203"/>
    <w:rsid w:val="6AAA7B5A"/>
    <w:rsid w:val="6AB11AEC"/>
    <w:rsid w:val="6DC43B3F"/>
    <w:rsid w:val="6E493536"/>
    <w:rsid w:val="6EFC7098"/>
    <w:rsid w:val="6F04631F"/>
    <w:rsid w:val="6FC868B1"/>
    <w:rsid w:val="719F4037"/>
    <w:rsid w:val="71C62D60"/>
    <w:rsid w:val="72D714E5"/>
    <w:rsid w:val="72E61A1A"/>
    <w:rsid w:val="738C5595"/>
    <w:rsid w:val="739402AE"/>
    <w:rsid w:val="73FC0F71"/>
    <w:rsid w:val="754F0FA3"/>
    <w:rsid w:val="75541FF1"/>
    <w:rsid w:val="762008CD"/>
    <w:rsid w:val="767D2EAF"/>
    <w:rsid w:val="783A67E1"/>
    <w:rsid w:val="7C64149B"/>
    <w:rsid w:val="7D085AE5"/>
    <w:rsid w:val="7D706DB5"/>
    <w:rsid w:val="7F0D3B4C"/>
    <w:rsid w:val="7FC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widowControl/>
      <w:numPr>
        <w:ilvl w:val="0"/>
        <w:numId w:val="1"/>
      </w:numPr>
      <w:spacing w:beforeAutospacing="0" w:afterAutospacing="0"/>
      <w:ind w:firstLine="964" w:firstLineChars="200"/>
      <w:jc w:val="left"/>
      <w:outlineLvl w:val="0"/>
    </w:pPr>
    <w:rPr>
      <w:rFonts w:ascii="宋体" w:hAnsi="宋体" w:eastAsia="黑体" w:cs="宋体"/>
      <w:bCs/>
      <w:kern w:val="36"/>
      <w:sz w:val="34"/>
      <w:szCs w:val="48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0"/>
        <w:numId w:val="2"/>
      </w:numPr>
      <w:ind w:firstLine="872" w:firstLineChars="200"/>
      <w:outlineLvl w:val="1"/>
    </w:pPr>
    <w:rPr>
      <w:rFonts w:ascii="Arial" w:hAnsi="Arial" w:eastAsia="楷体"/>
      <w:szCs w:val="3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numPr>
        <w:ilvl w:val="0"/>
        <w:numId w:val="3"/>
      </w:numPr>
      <w:tabs>
        <w:tab w:val="left" w:pos="0"/>
        <w:tab w:val="left" w:pos="397"/>
        <w:tab w:val="clear" w:pos="420"/>
      </w:tabs>
      <w:ind w:left="0" w:firstLine="880" w:firstLineChars="200"/>
      <w:jc w:val="left"/>
      <w:outlineLvl w:val="2"/>
    </w:pPr>
    <w:rPr>
      <w:rFonts w:eastAsia="楷体" w:cs="Times New Roman" w:asciiTheme="minorAscii" w:hAnsiTheme="minorAscii"/>
      <w:b/>
      <w:sz w:val="34"/>
      <w:szCs w:val="24"/>
    </w:rPr>
  </w:style>
  <w:style w:type="paragraph" w:styleId="6">
    <w:name w:val="heading 4"/>
    <w:basedOn w:val="1"/>
    <w:next w:val="1"/>
    <w:link w:val="17"/>
    <w:semiHidden/>
    <w:unhideWhenUsed/>
    <w:qFormat/>
    <w:uiPriority w:val="0"/>
    <w:pPr>
      <w:keepNext/>
      <w:keepLines/>
      <w:numPr>
        <w:ilvl w:val="3"/>
        <w:numId w:val="4"/>
      </w:numPr>
      <w:tabs>
        <w:tab w:val="left" w:pos="0"/>
      </w:tabs>
      <w:spacing w:before="100" w:beforeLines="100" w:beforeAutospacing="0" w:afterLines="0" w:afterAutospacing="0" w:line="560" w:lineRule="exact"/>
      <w:ind w:left="0" w:firstLine="402" w:firstLineChars="0"/>
      <w:outlineLvl w:val="3"/>
    </w:pPr>
    <w:rPr>
      <w:rFonts w:ascii="Arial" w:hAnsi="Arial" w:eastAsia="仿宋" w:cs="Times New Roman"/>
      <w:sz w:val="3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4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仿宋_GB2312"/>
    </w:rPr>
  </w:style>
  <w:style w:type="character" w:customStyle="1" w:styleId="14">
    <w:name w:val="标题 3 Char"/>
    <w:link w:val="5"/>
    <w:qFormat/>
    <w:uiPriority w:val="0"/>
    <w:rPr>
      <w:rFonts w:eastAsia="楷体" w:cs="Times New Roman" w:asciiTheme="minorAscii" w:hAnsiTheme="minorAscii"/>
      <w:sz w:val="34"/>
      <w:szCs w:val="24"/>
    </w:rPr>
  </w:style>
  <w:style w:type="character" w:customStyle="1" w:styleId="15">
    <w:name w:val="标题 2 Char"/>
    <w:link w:val="4"/>
    <w:qFormat/>
    <w:uiPriority w:val="0"/>
    <w:rPr>
      <w:rFonts w:ascii="Arial" w:hAnsi="Arial" w:eastAsia="楷体" w:cs="Times New Roman"/>
      <w:sz w:val="34"/>
      <w:szCs w:val="32"/>
    </w:rPr>
  </w:style>
  <w:style w:type="character" w:customStyle="1" w:styleId="16">
    <w:name w:val="标题 1 Char"/>
    <w:basedOn w:val="13"/>
    <w:link w:val="3"/>
    <w:qFormat/>
    <w:uiPriority w:val="0"/>
    <w:rPr>
      <w:rFonts w:ascii="宋体" w:hAnsi="宋体" w:eastAsia="黑体" w:cs="宋体"/>
      <w:bCs/>
      <w:kern w:val="36"/>
      <w:sz w:val="34"/>
      <w:szCs w:val="48"/>
    </w:rPr>
  </w:style>
  <w:style w:type="character" w:customStyle="1" w:styleId="17">
    <w:name w:val="标题 4 Char"/>
    <w:link w:val="6"/>
    <w:qFormat/>
    <w:uiPriority w:val="0"/>
    <w:rPr>
      <w:rFonts w:ascii="Arial" w:hAnsi="Arial" w:eastAsia="仿宋" w:cs="Times New Roman"/>
      <w:sz w:val="3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2023-02-01T08:59:00Z</dcterms:created>
  <dc:creator>FZS</dc:creator>
  <cp:lastModifiedBy>FZS</cp:lastModifiedBy>
  <dcterms:modified xsi:type="dcterms:W3CDTF">2023-02-08T03:18:32Z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