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天津市机关事务服务中心职责清单</w:t>
      </w:r>
    </w:p>
    <w:tbl>
      <w:tblPr>
        <w:tblStyle w:val="7"/>
        <w:tblW w:w="8805" w:type="dxa"/>
        <w:tblCellSpacing w:w="0" w:type="dxa"/>
        <w:tblInd w:w="17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1317"/>
        <w:gridCol w:w="990"/>
        <w:gridCol w:w="4670"/>
        <w:gridCol w:w="9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88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4"/>
                <w:szCs w:val="44"/>
              </w:rPr>
              <w:t>职责目录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</w:trPr>
        <w:tc>
          <w:tcPr>
            <w:tcW w:w="88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区机关事务服务中心职责目录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92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131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主要</w:t>
            </w:r>
          </w:p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</w:t>
            </w:r>
          </w:p>
        </w:tc>
        <w:tc>
          <w:tcPr>
            <w:tcW w:w="65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职责事项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页码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1</w:t>
            </w:r>
          </w:p>
        </w:tc>
        <w:tc>
          <w:tcPr>
            <w:tcW w:w="131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345" w:lineRule="atLeast"/>
              <w:jc w:val="both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负责区级机关的机关事务相关服务保障工作</w:t>
            </w:r>
            <w:r>
              <w:rPr>
                <w:rFonts w:hint="eastAsia" w:ascii="仿宋" w:hAnsi="仿宋" w:eastAsia="仿宋" w:cs="仿宋"/>
              </w:rPr>
              <w:t>。</w:t>
            </w:r>
          </w:p>
          <w:p>
            <w:pPr>
              <w:pStyle w:val="6"/>
              <w:widowControl/>
              <w:spacing w:beforeAutospacing="0" w:afterAutospacing="0" w:line="240" w:lineRule="atLeast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1</w:t>
            </w: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left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区党政机关办公用房管理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2</w:t>
            </w: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区委、区政府公车平台管理及保障等相关事务性工作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3</w:t>
            </w: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both"/>
              <w:textAlignment w:val="auto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区级机关黄河道集中办公区供水、供电、食堂、物业、安全保卫等后勤服务保障工作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4</w:t>
            </w: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区级机关红旗南路集中办公区供水、供电、食堂、物业、安全保卫等后勤服务保障工作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9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4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仿宋" w:hAnsi="仿宋" w:eastAsia="仿宋" w:cs="仿宋"/>
                <w:sz w:val="34"/>
                <w:szCs w:val="3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</w:p>
        </w:tc>
      </w:tr>
    </w:tbl>
    <w:p>
      <w:pPr>
        <w:rPr>
          <w:rFonts w:ascii="仿宋" w:hAnsi="仿宋" w:eastAsia="仿宋" w:cs="仿宋"/>
          <w:sz w:val="34"/>
          <w:szCs w:val="34"/>
        </w:rPr>
      </w:pPr>
    </w:p>
    <w:p>
      <w:pPr>
        <w:rPr>
          <w:rFonts w:ascii="仿宋" w:hAnsi="仿宋" w:eastAsia="仿宋" w:cs="仿宋"/>
          <w:sz w:val="34"/>
          <w:szCs w:val="34"/>
        </w:rPr>
      </w:pPr>
    </w:p>
    <w:p>
      <w:pPr>
        <w:rPr>
          <w:rFonts w:ascii="仿宋" w:hAnsi="仿宋" w:eastAsia="仿宋" w:cs="仿宋"/>
          <w:sz w:val="34"/>
          <w:szCs w:val="3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</w:p>
    <w:tbl>
      <w:tblPr>
        <w:tblStyle w:val="7"/>
        <w:tblW w:w="848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65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84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区机关事务服务中心职责信息表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区党政机关办公用房管理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天津市南开区机关事务服务中心“三定”方案相关文件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公务保障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全区各级党的机关、人大机关、行政机关、政协机关、监察机关，以及工会、共青团、妇联等人民团体和参照公务员法管理的事业单位的办公用房。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hint="eastAsia" w:ascii="仿宋" w:hAnsi="仿宋" w:eastAsia="仿宋_GB2312" w:cs="仿宋"/>
                <w:kern w:val="0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开展对全区党政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机关办公用房的规划、权属、调剂、使用监管、维修、处置等相关管理程序。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《天津市党政机关办公用房管理办法》等有关政策法规。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严格按照《天津市党政机关办公用房管理办法》规定，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对全区党政机关办公用房的统一管理。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exact"/>
          <w:tblCellSpacing w:w="0" w:type="dxa"/>
          <w:jc w:val="center"/>
        </w:trPr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联系电话：022-27586179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通信地址：天津市南开区黄河道390号</w:t>
            </w:r>
          </w:p>
        </w:tc>
      </w:tr>
    </w:tbl>
    <w:tbl>
      <w:tblPr>
        <w:tblStyle w:val="7"/>
        <w:tblpPr w:leftFromText="180" w:rightFromText="180" w:vertAnchor="text" w:horzAnchor="page" w:tblpX="1889" w:tblpY="138"/>
        <w:tblOverlap w:val="never"/>
        <w:tblW w:w="8488" w:type="dxa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4"/>
        <w:gridCol w:w="64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84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区机关事务服务中心职责信息表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区委、区政府公车平台管理及保障等相关事务性工作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天津市南开区机关事务服务中心“三定”方案相关文件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公务保障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区委、区政府公务用车运行保障和区公车平台的运行维护。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参照《南开区机关事务管理局综合保障平台车辆使用管理办法》，实施对相关车辆的服务保障及监督管理。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hd w:val="clear" w:color="auto" w:fill="FFFFFF"/>
              <w:spacing w:beforeAutospacing="0" w:afterAutospacing="0" w:line="525" w:lineRule="atLeast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  <w:t>《南开区公务用车制度改革文件汇编》等有关文件。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4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hd w:val="clear" w:color="auto" w:fill="FFFFFF"/>
              <w:spacing w:beforeAutospacing="0" w:afterAutospacing="0" w:line="440" w:lineRule="exact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  <w:t>负责相关公务用车的日常养护、调配使用及驾驶员的安全管理等，履行公车平台的相关管理职责。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  <w:t>联系电话：022-27586179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  <w:t>通信地址：天津市南开区黄河道390号</w:t>
            </w:r>
          </w:p>
        </w:tc>
      </w:tr>
    </w:tbl>
    <w:p>
      <w:pPr>
        <w:pStyle w:val="2"/>
        <w:rPr>
          <w:rFonts w:hint="eastAsia"/>
        </w:rPr>
      </w:pPr>
    </w:p>
    <w:tbl>
      <w:tblPr>
        <w:tblStyle w:val="7"/>
        <w:tblpPr w:leftFromText="180" w:rightFromText="180" w:vertAnchor="text" w:horzAnchor="margin" w:tblpY="404"/>
        <w:tblOverlap w:val="never"/>
        <w:tblW w:w="8488" w:type="dxa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4"/>
        <w:gridCol w:w="64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84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ind w:firstLine="1870" w:firstLineChars="550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区机关事务服务中心职责信息表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区级机关黄河道集中办公区供水、供电、食堂、物业、安全保卫等后勤服务保障工作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天津市南开区机关事务服务中心“三定”方案相关文件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后勤保障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一部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南开区黄河道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390号区机关办公区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40" w:lineRule="exact"/>
              <w:rPr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按照政采购买服务的相关协议合同，实施对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第三方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（物业、保安、食堂）服务项目的监督管理，保障集中办公区设施设备的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安全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运行。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《机关事务管理条例》等有关文件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保障机关正常运行，降低机关运行成本，建设节约型机关。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联系电话：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022-27586179</w:t>
            </w:r>
          </w:p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通信地址：天津市南开区黄河道390号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tbl>
      <w:tblPr>
        <w:tblStyle w:val="7"/>
        <w:tblpPr w:leftFromText="180" w:rightFromText="180" w:vertAnchor="text" w:horzAnchor="margin" w:tblpY="404"/>
        <w:tblOverlap w:val="never"/>
        <w:tblW w:w="8488" w:type="dxa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4"/>
        <w:gridCol w:w="64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84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ind w:firstLine="1870" w:firstLineChars="550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区机关事务服务中心职责信息表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序号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34"/>
                <w:szCs w:val="34"/>
                <w:lang w:eastAsia="zh-CN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名称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区级机关红旗南路集中办公区供水、供电、食堂、物业、安全保卫等后勤服务保障工作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法定依据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天津市南开区机关事务服务中心“三定”方案相关文件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实施机构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后勤保障二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职责边界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南开区红旗南路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263号集中办公区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7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运行流程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40" w:lineRule="exact"/>
              <w:rPr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按照政采购买服务的相关协议合同，实施对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第三方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（物业、保安、食堂）服务项目的监督管理，保障集中办公区设施设备的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安全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运行。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运行要件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《机关事务管理条例》等有关文件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责任事项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保障机关正常运行，降低机关运行成本，建设节约型机关。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exact"/>
          <w:tblCellSpacing w:w="0" w:type="dxa"/>
        </w:trPr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sz w:val="34"/>
                <w:szCs w:val="34"/>
              </w:rPr>
            </w:pPr>
            <w:r>
              <w:rPr>
                <w:rFonts w:hint="eastAsia" w:ascii="仿宋" w:hAnsi="仿宋" w:eastAsia="仿宋" w:cs="仿宋"/>
                <w:sz w:val="34"/>
                <w:szCs w:val="34"/>
              </w:rPr>
              <w:t>监督方式</w:t>
            </w:r>
          </w:p>
        </w:tc>
        <w:tc>
          <w:tcPr>
            <w:tcW w:w="6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联系电话：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022-27586179</w:t>
            </w:r>
          </w:p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通信地址：天津市南开区黄河道390号</w:t>
            </w:r>
          </w:p>
        </w:tc>
      </w:tr>
    </w:tbl>
    <w:p>
      <w:pPr>
        <w:pStyle w:val="2"/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EE5734F"/>
    <w:rsid w:val="0002028E"/>
    <w:rsid w:val="000E67EA"/>
    <w:rsid w:val="00364FF8"/>
    <w:rsid w:val="0043620A"/>
    <w:rsid w:val="004802A4"/>
    <w:rsid w:val="00546469"/>
    <w:rsid w:val="00662272"/>
    <w:rsid w:val="008232C3"/>
    <w:rsid w:val="009C5877"/>
    <w:rsid w:val="009D1C42"/>
    <w:rsid w:val="00EB5050"/>
    <w:rsid w:val="00EE2BA1"/>
    <w:rsid w:val="00F7602A"/>
    <w:rsid w:val="019C5CB5"/>
    <w:rsid w:val="01E02B7E"/>
    <w:rsid w:val="01EB34CB"/>
    <w:rsid w:val="02C31C5D"/>
    <w:rsid w:val="02EE362E"/>
    <w:rsid w:val="02F70439"/>
    <w:rsid w:val="03CC2E1F"/>
    <w:rsid w:val="04332FA7"/>
    <w:rsid w:val="048A0069"/>
    <w:rsid w:val="05747CC4"/>
    <w:rsid w:val="05A92D09"/>
    <w:rsid w:val="062C5333"/>
    <w:rsid w:val="06AB43E4"/>
    <w:rsid w:val="071B5BA7"/>
    <w:rsid w:val="0768647E"/>
    <w:rsid w:val="07C61D51"/>
    <w:rsid w:val="07D775BE"/>
    <w:rsid w:val="07F46F05"/>
    <w:rsid w:val="082778D9"/>
    <w:rsid w:val="090959FA"/>
    <w:rsid w:val="09D4541E"/>
    <w:rsid w:val="0AA25646"/>
    <w:rsid w:val="0AB941AD"/>
    <w:rsid w:val="0C133A0D"/>
    <w:rsid w:val="0C4E5794"/>
    <w:rsid w:val="0E050B57"/>
    <w:rsid w:val="0E4307E9"/>
    <w:rsid w:val="0E4C3098"/>
    <w:rsid w:val="0F27186E"/>
    <w:rsid w:val="0F6DDBD2"/>
    <w:rsid w:val="0FBD5B0B"/>
    <w:rsid w:val="0FCC159F"/>
    <w:rsid w:val="0FDC047E"/>
    <w:rsid w:val="10BC3211"/>
    <w:rsid w:val="11231FA0"/>
    <w:rsid w:val="142919A8"/>
    <w:rsid w:val="142D1A9C"/>
    <w:rsid w:val="14D77B94"/>
    <w:rsid w:val="150216D6"/>
    <w:rsid w:val="15163DAE"/>
    <w:rsid w:val="15347E97"/>
    <w:rsid w:val="15F43D17"/>
    <w:rsid w:val="179F1FCD"/>
    <w:rsid w:val="17DC1C82"/>
    <w:rsid w:val="18A703BE"/>
    <w:rsid w:val="18FC4DF4"/>
    <w:rsid w:val="19195C8C"/>
    <w:rsid w:val="194B0328"/>
    <w:rsid w:val="19606691"/>
    <w:rsid w:val="197B4086"/>
    <w:rsid w:val="19FEA78C"/>
    <w:rsid w:val="1A1C6F4E"/>
    <w:rsid w:val="1A796EE7"/>
    <w:rsid w:val="1A942FFB"/>
    <w:rsid w:val="1ACF6492"/>
    <w:rsid w:val="1B1B11F1"/>
    <w:rsid w:val="1B205494"/>
    <w:rsid w:val="1B740F48"/>
    <w:rsid w:val="1B8A706F"/>
    <w:rsid w:val="1BF3063A"/>
    <w:rsid w:val="1CC77CCF"/>
    <w:rsid w:val="1CFC41F2"/>
    <w:rsid w:val="1D1B58F4"/>
    <w:rsid w:val="1D335504"/>
    <w:rsid w:val="1D8845BD"/>
    <w:rsid w:val="1D9522E0"/>
    <w:rsid w:val="1E11797A"/>
    <w:rsid w:val="1E92760E"/>
    <w:rsid w:val="1EBD3D8B"/>
    <w:rsid w:val="1EF1CDA2"/>
    <w:rsid w:val="1F5B71EE"/>
    <w:rsid w:val="1FBFE323"/>
    <w:rsid w:val="1FDB5A81"/>
    <w:rsid w:val="1FF14368"/>
    <w:rsid w:val="20B57E69"/>
    <w:rsid w:val="21012695"/>
    <w:rsid w:val="22642560"/>
    <w:rsid w:val="22BE56D0"/>
    <w:rsid w:val="22E468C6"/>
    <w:rsid w:val="24092DC4"/>
    <w:rsid w:val="24E64758"/>
    <w:rsid w:val="25586E66"/>
    <w:rsid w:val="25642209"/>
    <w:rsid w:val="26525D9C"/>
    <w:rsid w:val="26EDBA54"/>
    <w:rsid w:val="274A6488"/>
    <w:rsid w:val="27DF244E"/>
    <w:rsid w:val="27F59450"/>
    <w:rsid w:val="2839445A"/>
    <w:rsid w:val="29012D96"/>
    <w:rsid w:val="29053DB3"/>
    <w:rsid w:val="29C82DE2"/>
    <w:rsid w:val="2A5C3C4A"/>
    <w:rsid w:val="2B087D6D"/>
    <w:rsid w:val="2BC8313D"/>
    <w:rsid w:val="2BEE82DE"/>
    <w:rsid w:val="2C6E7AE0"/>
    <w:rsid w:val="2D7A07B4"/>
    <w:rsid w:val="2D9F8D7E"/>
    <w:rsid w:val="2DE03164"/>
    <w:rsid w:val="2E0D716D"/>
    <w:rsid w:val="2E175EAC"/>
    <w:rsid w:val="2E3354D5"/>
    <w:rsid w:val="2EAB3E2C"/>
    <w:rsid w:val="2F7EEC26"/>
    <w:rsid w:val="2FAC1279"/>
    <w:rsid w:val="31627D17"/>
    <w:rsid w:val="319021C4"/>
    <w:rsid w:val="31CE467D"/>
    <w:rsid w:val="31F612E3"/>
    <w:rsid w:val="32CA7A0A"/>
    <w:rsid w:val="330143CE"/>
    <w:rsid w:val="33306C13"/>
    <w:rsid w:val="333F62A9"/>
    <w:rsid w:val="338E7FB9"/>
    <w:rsid w:val="34082BCC"/>
    <w:rsid w:val="3517674A"/>
    <w:rsid w:val="357E38B9"/>
    <w:rsid w:val="35946F91"/>
    <w:rsid w:val="359F6C65"/>
    <w:rsid w:val="35AC7789"/>
    <w:rsid w:val="35CE0E90"/>
    <w:rsid w:val="36121187"/>
    <w:rsid w:val="369D6E37"/>
    <w:rsid w:val="375D5A38"/>
    <w:rsid w:val="37AF39C7"/>
    <w:rsid w:val="37F01C18"/>
    <w:rsid w:val="37FB6966"/>
    <w:rsid w:val="38FF3971"/>
    <w:rsid w:val="39070E1F"/>
    <w:rsid w:val="394D53CE"/>
    <w:rsid w:val="39DF21B1"/>
    <w:rsid w:val="3B696C07"/>
    <w:rsid w:val="3BD7ACAB"/>
    <w:rsid w:val="3BE54100"/>
    <w:rsid w:val="3CA72ACD"/>
    <w:rsid w:val="3CB53CD6"/>
    <w:rsid w:val="3CE9042F"/>
    <w:rsid w:val="3CED0646"/>
    <w:rsid w:val="3D7B1ABB"/>
    <w:rsid w:val="3D9B62F9"/>
    <w:rsid w:val="3DDBB5A6"/>
    <w:rsid w:val="3DE3ECF1"/>
    <w:rsid w:val="3E17199E"/>
    <w:rsid w:val="3E3118BA"/>
    <w:rsid w:val="3E3B16D9"/>
    <w:rsid w:val="3EC3516A"/>
    <w:rsid w:val="3EE5734F"/>
    <w:rsid w:val="3EFBBA9C"/>
    <w:rsid w:val="3F9F4F7A"/>
    <w:rsid w:val="3FABDA2D"/>
    <w:rsid w:val="3FB02EE5"/>
    <w:rsid w:val="3FBE646B"/>
    <w:rsid w:val="3FE3D6BD"/>
    <w:rsid w:val="3FF6D08A"/>
    <w:rsid w:val="3FF83916"/>
    <w:rsid w:val="402F1BC4"/>
    <w:rsid w:val="404F2E67"/>
    <w:rsid w:val="40995410"/>
    <w:rsid w:val="40EE22F1"/>
    <w:rsid w:val="41731D92"/>
    <w:rsid w:val="41787713"/>
    <w:rsid w:val="41934E70"/>
    <w:rsid w:val="41CF258D"/>
    <w:rsid w:val="42CB68CC"/>
    <w:rsid w:val="42F05C5E"/>
    <w:rsid w:val="42F24934"/>
    <w:rsid w:val="42FE6071"/>
    <w:rsid w:val="436B18EB"/>
    <w:rsid w:val="436B7E55"/>
    <w:rsid w:val="43F57642"/>
    <w:rsid w:val="441B5FAE"/>
    <w:rsid w:val="448E2CDC"/>
    <w:rsid w:val="464B4300"/>
    <w:rsid w:val="46702669"/>
    <w:rsid w:val="46DB3239"/>
    <w:rsid w:val="471F2221"/>
    <w:rsid w:val="47CD298A"/>
    <w:rsid w:val="47F709B1"/>
    <w:rsid w:val="48093FB8"/>
    <w:rsid w:val="484833C0"/>
    <w:rsid w:val="49854196"/>
    <w:rsid w:val="4A7F3752"/>
    <w:rsid w:val="4B7FB4F8"/>
    <w:rsid w:val="4BCFD1D1"/>
    <w:rsid w:val="4BFFE215"/>
    <w:rsid w:val="4DED0282"/>
    <w:rsid w:val="4E796D92"/>
    <w:rsid w:val="4EB56043"/>
    <w:rsid w:val="4EE22786"/>
    <w:rsid w:val="4EFFBB5B"/>
    <w:rsid w:val="4F1C61F9"/>
    <w:rsid w:val="4FA713A4"/>
    <w:rsid w:val="4FF5DC1F"/>
    <w:rsid w:val="4FF9D34D"/>
    <w:rsid w:val="50625DF9"/>
    <w:rsid w:val="51AD7FCB"/>
    <w:rsid w:val="52F2704B"/>
    <w:rsid w:val="52FB3CB8"/>
    <w:rsid w:val="538146FB"/>
    <w:rsid w:val="54261E60"/>
    <w:rsid w:val="54657C19"/>
    <w:rsid w:val="547A61B8"/>
    <w:rsid w:val="554762F0"/>
    <w:rsid w:val="558F2E1E"/>
    <w:rsid w:val="55A93071"/>
    <w:rsid w:val="55D07B2F"/>
    <w:rsid w:val="55EB33B6"/>
    <w:rsid w:val="568B04F3"/>
    <w:rsid w:val="569F2964"/>
    <w:rsid w:val="56D52C27"/>
    <w:rsid w:val="57BDF4D3"/>
    <w:rsid w:val="57D5C290"/>
    <w:rsid w:val="57E42B70"/>
    <w:rsid w:val="58012B9A"/>
    <w:rsid w:val="58073962"/>
    <w:rsid w:val="59243B3E"/>
    <w:rsid w:val="592D5523"/>
    <w:rsid w:val="597D45A3"/>
    <w:rsid w:val="59D67C59"/>
    <w:rsid w:val="59EF7B27"/>
    <w:rsid w:val="5AB1349E"/>
    <w:rsid w:val="5B694370"/>
    <w:rsid w:val="5DA251FA"/>
    <w:rsid w:val="5E66395A"/>
    <w:rsid w:val="5EA40ADA"/>
    <w:rsid w:val="5ED54007"/>
    <w:rsid w:val="5F1F2FB3"/>
    <w:rsid w:val="5FAA9FDA"/>
    <w:rsid w:val="5FBCAEAD"/>
    <w:rsid w:val="5FC3FEDE"/>
    <w:rsid w:val="5FCC2606"/>
    <w:rsid w:val="5FFF346B"/>
    <w:rsid w:val="60311298"/>
    <w:rsid w:val="60950B58"/>
    <w:rsid w:val="612F88D5"/>
    <w:rsid w:val="613233C3"/>
    <w:rsid w:val="615450B4"/>
    <w:rsid w:val="61A23CCB"/>
    <w:rsid w:val="61D7F925"/>
    <w:rsid w:val="62735B42"/>
    <w:rsid w:val="636B7A79"/>
    <w:rsid w:val="658B584A"/>
    <w:rsid w:val="658D3C4F"/>
    <w:rsid w:val="65DB0CC3"/>
    <w:rsid w:val="6608609D"/>
    <w:rsid w:val="6651193E"/>
    <w:rsid w:val="66FB7A20"/>
    <w:rsid w:val="670041EC"/>
    <w:rsid w:val="67A976E0"/>
    <w:rsid w:val="683A0347"/>
    <w:rsid w:val="685F4E23"/>
    <w:rsid w:val="68FB21A4"/>
    <w:rsid w:val="698530AE"/>
    <w:rsid w:val="69E75166"/>
    <w:rsid w:val="6ACE4B11"/>
    <w:rsid w:val="6AF94A39"/>
    <w:rsid w:val="6B5F46BF"/>
    <w:rsid w:val="6BFA6DEE"/>
    <w:rsid w:val="6BFF4310"/>
    <w:rsid w:val="6CC91590"/>
    <w:rsid w:val="6CEA31D9"/>
    <w:rsid w:val="6D98657C"/>
    <w:rsid w:val="6DDF8FA3"/>
    <w:rsid w:val="6E720789"/>
    <w:rsid w:val="6E9420BC"/>
    <w:rsid w:val="6EDF792F"/>
    <w:rsid w:val="6EF84139"/>
    <w:rsid w:val="6EFA62FE"/>
    <w:rsid w:val="6FD8C440"/>
    <w:rsid w:val="6FDDD3C8"/>
    <w:rsid w:val="6FED642B"/>
    <w:rsid w:val="70520B2A"/>
    <w:rsid w:val="70BFD05F"/>
    <w:rsid w:val="70F7332C"/>
    <w:rsid w:val="710A4E9E"/>
    <w:rsid w:val="710F8EF7"/>
    <w:rsid w:val="721313B6"/>
    <w:rsid w:val="722B53AF"/>
    <w:rsid w:val="723906E2"/>
    <w:rsid w:val="724E4179"/>
    <w:rsid w:val="7292CA5C"/>
    <w:rsid w:val="72A912DE"/>
    <w:rsid w:val="72C706AB"/>
    <w:rsid w:val="72D22186"/>
    <w:rsid w:val="72FB9D48"/>
    <w:rsid w:val="73052263"/>
    <w:rsid w:val="733FECB1"/>
    <w:rsid w:val="737BC7C4"/>
    <w:rsid w:val="737F4B34"/>
    <w:rsid w:val="74034D2A"/>
    <w:rsid w:val="74395A9B"/>
    <w:rsid w:val="7478614F"/>
    <w:rsid w:val="74B7706A"/>
    <w:rsid w:val="74C840B9"/>
    <w:rsid w:val="74FDE42B"/>
    <w:rsid w:val="752E1F97"/>
    <w:rsid w:val="753BACCE"/>
    <w:rsid w:val="757D9255"/>
    <w:rsid w:val="76DD30DA"/>
    <w:rsid w:val="77732F07"/>
    <w:rsid w:val="777FDAB9"/>
    <w:rsid w:val="77BDFFE1"/>
    <w:rsid w:val="77CE2946"/>
    <w:rsid w:val="77D4C2C3"/>
    <w:rsid w:val="77F576C0"/>
    <w:rsid w:val="77FF1F11"/>
    <w:rsid w:val="77FFB1E7"/>
    <w:rsid w:val="780E7AD0"/>
    <w:rsid w:val="79110B12"/>
    <w:rsid w:val="791A69B9"/>
    <w:rsid w:val="79993C79"/>
    <w:rsid w:val="7B23665F"/>
    <w:rsid w:val="7B735C0E"/>
    <w:rsid w:val="7B7F4151"/>
    <w:rsid w:val="7B7F6365"/>
    <w:rsid w:val="7BE4E6BC"/>
    <w:rsid w:val="7CB0159F"/>
    <w:rsid w:val="7CED2DB1"/>
    <w:rsid w:val="7D13D268"/>
    <w:rsid w:val="7D227299"/>
    <w:rsid w:val="7D67492B"/>
    <w:rsid w:val="7D687278"/>
    <w:rsid w:val="7D6D1510"/>
    <w:rsid w:val="7D6E6B92"/>
    <w:rsid w:val="7DC9D3F1"/>
    <w:rsid w:val="7DE9F988"/>
    <w:rsid w:val="7DFB7297"/>
    <w:rsid w:val="7E01253D"/>
    <w:rsid w:val="7E34217E"/>
    <w:rsid w:val="7E38F5CD"/>
    <w:rsid w:val="7EA00757"/>
    <w:rsid w:val="7EAFE504"/>
    <w:rsid w:val="7EB36CD5"/>
    <w:rsid w:val="7EC9151E"/>
    <w:rsid w:val="7EED17E7"/>
    <w:rsid w:val="7EEF5D28"/>
    <w:rsid w:val="7EFFCDAB"/>
    <w:rsid w:val="7F341BD6"/>
    <w:rsid w:val="7F7127D8"/>
    <w:rsid w:val="7F7F1311"/>
    <w:rsid w:val="7FB74AC3"/>
    <w:rsid w:val="7FBF390D"/>
    <w:rsid w:val="7FF5A446"/>
    <w:rsid w:val="7FF753BC"/>
    <w:rsid w:val="7FFAB63F"/>
    <w:rsid w:val="7FFF1CC6"/>
    <w:rsid w:val="8BFDC6A5"/>
    <w:rsid w:val="907C3F71"/>
    <w:rsid w:val="96CB77D3"/>
    <w:rsid w:val="9B0DAE1F"/>
    <w:rsid w:val="9E786C3C"/>
    <w:rsid w:val="9E7B1882"/>
    <w:rsid w:val="9FDF4F4A"/>
    <w:rsid w:val="9FEC76B3"/>
    <w:rsid w:val="9FFE776A"/>
    <w:rsid w:val="ACFFFEBB"/>
    <w:rsid w:val="AED74522"/>
    <w:rsid w:val="AF6D0294"/>
    <w:rsid w:val="AFF1B95E"/>
    <w:rsid w:val="AFF70201"/>
    <w:rsid w:val="B77B36AB"/>
    <w:rsid w:val="B79E97E3"/>
    <w:rsid w:val="B9BF0E8F"/>
    <w:rsid w:val="B9DC21B8"/>
    <w:rsid w:val="BB07A9D9"/>
    <w:rsid w:val="BBAF8469"/>
    <w:rsid w:val="BD9F436A"/>
    <w:rsid w:val="BD9FD4F2"/>
    <w:rsid w:val="BDAFB701"/>
    <w:rsid w:val="BDB399E6"/>
    <w:rsid w:val="BDF744D4"/>
    <w:rsid w:val="BDFF4BCB"/>
    <w:rsid w:val="BDFF673F"/>
    <w:rsid w:val="BE599471"/>
    <w:rsid w:val="BF2F9E5D"/>
    <w:rsid w:val="BFCE9E4F"/>
    <w:rsid w:val="BFE3F27F"/>
    <w:rsid w:val="BFFC51FC"/>
    <w:rsid w:val="BFFD9DA7"/>
    <w:rsid w:val="BFFE62B9"/>
    <w:rsid w:val="BFFF7587"/>
    <w:rsid w:val="CCDECD3D"/>
    <w:rsid w:val="CDFEDE61"/>
    <w:rsid w:val="CEE3ECE2"/>
    <w:rsid w:val="D2FE4847"/>
    <w:rsid w:val="D37BC9E1"/>
    <w:rsid w:val="D3F73ADF"/>
    <w:rsid w:val="DBF6C8DD"/>
    <w:rsid w:val="DCEF701E"/>
    <w:rsid w:val="DD8A527E"/>
    <w:rsid w:val="DEEE31A9"/>
    <w:rsid w:val="DF7E4C60"/>
    <w:rsid w:val="DFAF07D1"/>
    <w:rsid w:val="DFFC6553"/>
    <w:rsid w:val="DFFF122F"/>
    <w:rsid w:val="E377263A"/>
    <w:rsid w:val="E4EFE483"/>
    <w:rsid w:val="E7170B8A"/>
    <w:rsid w:val="E71751EA"/>
    <w:rsid w:val="E94D7C75"/>
    <w:rsid w:val="EAE7D74D"/>
    <w:rsid w:val="ECFF608B"/>
    <w:rsid w:val="ED7D3BB8"/>
    <w:rsid w:val="EDFBC45C"/>
    <w:rsid w:val="EDFC6A2D"/>
    <w:rsid w:val="EF3FA6F7"/>
    <w:rsid w:val="EF7712F5"/>
    <w:rsid w:val="EFEFAA0C"/>
    <w:rsid w:val="EFF86F44"/>
    <w:rsid w:val="F3A7F101"/>
    <w:rsid w:val="F48794B0"/>
    <w:rsid w:val="F53DE07B"/>
    <w:rsid w:val="F5FB086C"/>
    <w:rsid w:val="F79F4465"/>
    <w:rsid w:val="F7D7FDB5"/>
    <w:rsid w:val="F7FF57FB"/>
    <w:rsid w:val="F97BA345"/>
    <w:rsid w:val="F9FF3A87"/>
    <w:rsid w:val="F9FF8CA2"/>
    <w:rsid w:val="FAD7B9D6"/>
    <w:rsid w:val="FAFB71F5"/>
    <w:rsid w:val="FB6F6366"/>
    <w:rsid w:val="FBB9ED05"/>
    <w:rsid w:val="FBE7A7D2"/>
    <w:rsid w:val="FBEF57FE"/>
    <w:rsid w:val="FBF3440B"/>
    <w:rsid w:val="FDFF19A5"/>
    <w:rsid w:val="FE1F81ED"/>
    <w:rsid w:val="FE735BE0"/>
    <w:rsid w:val="FE9B1703"/>
    <w:rsid w:val="FEEBE46D"/>
    <w:rsid w:val="FEF74A55"/>
    <w:rsid w:val="FEF7C51E"/>
    <w:rsid w:val="FF2F2A95"/>
    <w:rsid w:val="FF3F2BE5"/>
    <w:rsid w:val="FF3FA7AD"/>
    <w:rsid w:val="FF76C1F5"/>
    <w:rsid w:val="FF7F5E7F"/>
    <w:rsid w:val="FFB2521A"/>
    <w:rsid w:val="FFB75BF0"/>
    <w:rsid w:val="FFB7A265"/>
    <w:rsid w:val="FFBB123E"/>
    <w:rsid w:val="FFD64136"/>
    <w:rsid w:val="FFDD773A"/>
    <w:rsid w:val="FFDE3847"/>
    <w:rsid w:val="FFDFD4EC"/>
    <w:rsid w:val="FFFBF6A1"/>
    <w:rsid w:val="FFFF7E89"/>
    <w:rsid w:val="FFFFA9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201</Words>
  <Characters>1148</Characters>
  <Lines>9</Lines>
  <Paragraphs>2</Paragraphs>
  <TotalTime>4</TotalTime>
  <ScaleCrop>false</ScaleCrop>
  <LinksUpToDate>false</LinksUpToDate>
  <CharactersWithSpaces>1347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2021-04-20T02:21:00Z</dcterms:created>
  <dc:creator>Donna</dc:creator>
  <cp:lastModifiedBy>机关事务服务中心</cp:lastModifiedBy>
  <cp:lastPrinted>2022-12-31T00:26:00Z</cp:lastPrinted>
  <dcterms:modified xsi:type="dcterms:W3CDTF">2023-01-03T11:07:18Z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CE7530ADDC45478FB61940F927742B4F</vt:lpwstr>
  </property>
</Properties>
</file>