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"/>
        <w:gridCol w:w="1350"/>
        <w:gridCol w:w="698"/>
        <w:gridCol w:w="302"/>
        <w:gridCol w:w="4168"/>
        <w:gridCol w:w="701"/>
        <w:gridCol w:w="814"/>
        <w:gridCol w:w="151"/>
        <w:gridCol w:w="241"/>
      </w:tblGrid>
      <w:tr w:rsidR="004E1BBA" w:rsidTr="00BF02DC">
        <w:trPr>
          <w:trHeight w:val="841"/>
        </w:trPr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E1BBA" w:rsidTr="00BF02DC">
        <w:trPr>
          <w:gridAfter w:val="2"/>
          <w:wAfter w:w="392" w:type="dxa"/>
          <w:trHeight w:val="209"/>
        </w:trPr>
        <w:tc>
          <w:tcPr>
            <w:tcW w:w="8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职责目录模板</w:t>
            </w:r>
          </w:p>
        </w:tc>
      </w:tr>
      <w:tr w:rsidR="004E1BBA" w:rsidTr="00BF02DC">
        <w:trPr>
          <w:gridAfter w:val="2"/>
          <w:wAfter w:w="392" w:type="dxa"/>
          <w:trHeight w:val="1438"/>
        </w:trPr>
        <w:tc>
          <w:tcPr>
            <w:tcW w:w="85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BBA" w:rsidRDefault="00AA42E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南开区卫生计生委</w:t>
            </w:r>
            <w:r w:rsidR="00F017A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保育院职责目录</w:t>
            </w:r>
          </w:p>
        </w:tc>
      </w:tr>
      <w:tr w:rsidR="004E1BBA" w:rsidTr="00BF02DC">
        <w:trPr>
          <w:gridAfter w:val="2"/>
          <w:wAfter w:w="392" w:type="dxa"/>
          <w:trHeight w:val="1088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68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4E1BBA" w:rsidTr="00BF02DC">
        <w:trPr>
          <w:gridAfter w:val="2"/>
          <w:wAfter w:w="392" w:type="dxa"/>
          <w:trHeight w:val="770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BBA" w:rsidRDefault="004E1BBA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BBA" w:rsidRDefault="004E1BBA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4E1BBA" w:rsidTr="00BF02DC">
        <w:trPr>
          <w:gridAfter w:val="2"/>
          <w:wAfter w:w="392" w:type="dxa"/>
          <w:trHeight w:val="1614"/>
        </w:trPr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Pr="00C81AEA" w:rsidRDefault="00F017AD" w:rsidP="00C81AE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>招生及学籍管理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Pr="00C81AEA" w:rsidRDefault="00F017A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 xml:space="preserve">组织和管理保育院的招生、录取工作和学籍管理工作　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C81AEA" w:rsidRDefault="00F017A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 xml:space="preserve">2　</w:t>
            </w:r>
          </w:p>
        </w:tc>
      </w:tr>
      <w:tr w:rsidR="004E1BBA" w:rsidTr="00BF02DC">
        <w:trPr>
          <w:gridAfter w:val="2"/>
          <w:wAfter w:w="392" w:type="dxa"/>
          <w:trHeight w:val="1614"/>
        </w:trPr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Pr="00C81AEA" w:rsidRDefault="00F017A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 xml:space="preserve">收取保教费　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Pr="00C81AEA" w:rsidRDefault="00F017AD" w:rsidP="00C81AE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>每月及时统计幼儿出勤天数并按时收取保教费。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C81AEA" w:rsidRDefault="00F017AD" w:rsidP="00C81AE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</w:rPr>
            </w:pPr>
            <w:r w:rsidRPr="00C81AEA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</w:rPr>
              <w:t>3</w:t>
            </w:r>
          </w:p>
        </w:tc>
      </w:tr>
    </w:tbl>
    <w:p w:rsidR="004E1BBA" w:rsidRDefault="004E1BBA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/>
          <w:sz w:val="34"/>
          <w:szCs w:val="34"/>
        </w:rPr>
      </w:pPr>
    </w:p>
    <w:p w:rsidR="00BF02DC" w:rsidRDefault="00BF02DC">
      <w:pPr>
        <w:spacing w:line="588" w:lineRule="exact"/>
        <w:jc w:val="left"/>
        <w:rPr>
          <w:rFonts w:eastAsia="方正仿宋简体" w:hint="eastAsia"/>
          <w:sz w:val="34"/>
          <w:szCs w:val="34"/>
        </w:rPr>
      </w:pPr>
    </w:p>
    <w:tbl>
      <w:tblPr>
        <w:tblW w:w="96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4E1BBA" w:rsidTr="00FB659C">
        <w:trPr>
          <w:trHeight w:val="8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4E1BB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E1BBA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F017AD" w:rsidP="00FB659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4E1BBA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招生及学籍管理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4E1BBA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4E1BBA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组织和管理保育院的招生、录取工作和学籍管理工作</w:t>
            </w:r>
          </w:p>
        </w:tc>
      </w:tr>
      <w:tr w:rsidR="004E1BBA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《</w:t>
            </w:r>
            <w:r w:rsidR="00AA42EC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中华人民共和国</w:t>
            </w: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教育法》第</w:t>
            </w:r>
            <w:r w:rsidR="00AA42EC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十七条</w:t>
            </w:r>
            <w:r w:rsidR="00E257A9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、</w:t>
            </w:r>
            <w:r w:rsidR="00AA42EC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第</w:t>
            </w: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七十七条</w:t>
            </w:r>
          </w:p>
        </w:tc>
      </w:tr>
      <w:tr w:rsidR="004E1BBA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南开区</w:t>
            </w:r>
            <w:r w:rsidR="00AA42EC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卫生计生委属各</w:t>
            </w: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保育院</w:t>
            </w:r>
          </w:p>
        </w:tc>
      </w:tr>
      <w:tr w:rsidR="004E1BBA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E257A9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各保育院</w:t>
            </w:r>
            <w:r w:rsidR="00AA42EC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综合办公室</w:t>
            </w: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、</w:t>
            </w:r>
            <w:r w:rsidR="00F017AD"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教学室</w:t>
            </w:r>
          </w:p>
        </w:tc>
      </w:tr>
      <w:tr w:rsidR="004E1BBA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1、</w:t>
            </w:r>
            <w:r w:rsidR="00AA42EC"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每年</w:t>
            </w:r>
            <w:r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根据教育局关于《幼儿园招生工作指导意见》制定</w:t>
            </w:r>
            <w:r w:rsidR="00AA42EC"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各</w:t>
            </w:r>
            <w:r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保育院招生方案并负责幼儿招录工作。</w:t>
            </w:r>
          </w:p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28"/>
                <w:szCs w:val="28"/>
              </w:rPr>
              <w:t>2、负责在院幼儿学籍管理工作。</w:t>
            </w:r>
          </w:p>
        </w:tc>
      </w:tr>
      <w:tr w:rsidR="004E1BBA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幼儿及家长的户口本、预防接种本、父母身份证</w:t>
            </w:r>
          </w:p>
        </w:tc>
      </w:tr>
      <w:tr w:rsidR="004E1BBA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E707FC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在招生工作中本着公平、公正、公开的原则</w:t>
            </w:r>
          </w:p>
        </w:tc>
      </w:tr>
      <w:tr w:rsidR="004E1BBA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Default="00E707F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707FC">
              <w:rPr>
                <w:rFonts w:ascii="宋体" w:hAnsi="宋体" w:cs="宋体" w:hint="eastAsia"/>
                <w:kern w:val="0"/>
                <w:sz w:val="32"/>
                <w:szCs w:val="32"/>
              </w:rPr>
              <w:t>南开区卫计委妇幼科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27429976</w:t>
            </w:r>
          </w:p>
          <w:p w:rsidR="00E707FC" w:rsidRPr="00E707FC" w:rsidRDefault="00E707F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地址：南开区五马路88号</w:t>
            </w:r>
          </w:p>
        </w:tc>
      </w:tr>
      <w:tr w:rsidR="004E1BBA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57A9" w:rsidRDefault="00E257A9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4E1BBA" w:rsidRDefault="00F017A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职责事项信息表模板</w:t>
            </w:r>
          </w:p>
        </w:tc>
      </w:tr>
      <w:tr w:rsidR="004E1BBA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收费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4E1BBA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4E1BBA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每月及时统计幼儿出勤天数并按时收取保教费</w:t>
            </w:r>
            <w:r w:rsidR="00E257A9"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和伙食费</w:t>
            </w: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。</w:t>
            </w:r>
          </w:p>
        </w:tc>
      </w:tr>
      <w:tr w:rsidR="004E1BBA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F017AD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《幼儿园收费管理暂行办法》第三条</w:t>
            </w:r>
            <w:r w:rsidR="00AA42EC"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；</w:t>
            </w:r>
          </w:p>
          <w:p w:rsidR="00AA42EC" w:rsidRPr="00067F4E" w:rsidRDefault="00AA42EC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津价费字【1994】8号；</w:t>
            </w:r>
          </w:p>
          <w:p w:rsidR="00AA42EC" w:rsidRPr="00067F4E" w:rsidRDefault="00AA42EC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南开区物价局关于《第四保育院收费标准备案》的规定。</w:t>
            </w:r>
          </w:p>
        </w:tc>
      </w:tr>
      <w:tr w:rsidR="004E1BBA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南开区卫生计生委属各保育院</w:t>
            </w:r>
          </w:p>
        </w:tc>
      </w:tr>
      <w:tr w:rsidR="004E1BBA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E257A9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各保育院</w:t>
            </w:r>
            <w:r w:rsidR="00F017AD"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财务室</w:t>
            </w:r>
          </w:p>
        </w:tc>
      </w:tr>
      <w:tr w:rsidR="004E1BBA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网上代扣</w:t>
            </w:r>
          </w:p>
        </w:tc>
      </w:tr>
      <w:tr w:rsidR="004E1BBA">
        <w:trPr>
          <w:gridAfter w:val="1"/>
          <w:wAfter w:w="702" w:type="dxa"/>
          <w:trHeight w:val="9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EC" w:rsidRPr="00067F4E" w:rsidRDefault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协议银行的代扣协议；各保育院收费标准；</w:t>
            </w:r>
          </w:p>
          <w:p w:rsidR="004E1BBA" w:rsidRPr="00067F4E" w:rsidRDefault="00AA42EC" w:rsidP="00AA42E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幼儿出勤天数</w:t>
            </w:r>
          </w:p>
        </w:tc>
      </w:tr>
      <w:tr w:rsidR="004E1BBA">
        <w:trPr>
          <w:gridAfter w:val="1"/>
          <w:wAfter w:w="702" w:type="dxa"/>
          <w:trHeight w:val="813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BA" w:rsidRPr="00067F4E" w:rsidRDefault="00F017AD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在收费工作中本着公开的原则</w:t>
            </w:r>
          </w:p>
        </w:tc>
      </w:tr>
      <w:tr w:rsidR="004E1BBA">
        <w:trPr>
          <w:gridAfter w:val="1"/>
          <w:wAfter w:w="702" w:type="dxa"/>
          <w:trHeight w:val="799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1BBA" w:rsidRDefault="00F017AD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4E" w:rsidRPr="00067F4E" w:rsidRDefault="00067F4E" w:rsidP="00067F4E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/>
                <w:kern w:val="0"/>
                <w:sz w:val="32"/>
                <w:szCs w:val="32"/>
              </w:rPr>
              <w:t>南开区卫计委妇幼科</w:t>
            </w: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27429976</w:t>
            </w:r>
          </w:p>
          <w:p w:rsidR="004E1BBA" w:rsidRPr="00067F4E" w:rsidRDefault="00067F4E" w:rsidP="00067F4E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67F4E">
              <w:rPr>
                <w:rFonts w:ascii="宋体" w:hAnsi="宋体" w:cs="宋体"/>
                <w:kern w:val="0"/>
                <w:sz w:val="32"/>
                <w:szCs w:val="32"/>
              </w:rPr>
              <w:t>地址：南开区五马路</w:t>
            </w:r>
            <w:r w:rsidRPr="00067F4E">
              <w:rPr>
                <w:rFonts w:ascii="宋体" w:hAnsi="宋体" w:cs="宋体" w:hint="eastAsia"/>
                <w:kern w:val="0"/>
                <w:sz w:val="32"/>
                <w:szCs w:val="32"/>
              </w:rPr>
              <w:t>88号</w:t>
            </w:r>
          </w:p>
        </w:tc>
      </w:tr>
    </w:tbl>
    <w:p w:rsidR="004E1BBA" w:rsidRDefault="004E1BBA"/>
    <w:p w:rsidR="004E1BBA" w:rsidRDefault="004E1BBA">
      <w:pPr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:rsidR="00BF02DC" w:rsidRDefault="00BF02DC">
      <w:pPr>
        <w:rPr>
          <w:rFonts w:hint="eastAsia"/>
        </w:rPr>
      </w:pPr>
      <w:bookmarkStart w:id="0" w:name="_GoBack"/>
      <w:bookmarkEnd w:id="0"/>
    </w:p>
    <w:sectPr w:rsidR="00BF0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67F4E"/>
    <w:rsid w:val="000913C0"/>
    <w:rsid w:val="003966F8"/>
    <w:rsid w:val="003C09D7"/>
    <w:rsid w:val="00490912"/>
    <w:rsid w:val="004E1A77"/>
    <w:rsid w:val="004E1BBA"/>
    <w:rsid w:val="007C457D"/>
    <w:rsid w:val="009977BD"/>
    <w:rsid w:val="00AA42EC"/>
    <w:rsid w:val="00AF72C5"/>
    <w:rsid w:val="00BF02DC"/>
    <w:rsid w:val="00C81AEA"/>
    <w:rsid w:val="00CC2B71"/>
    <w:rsid w:val="00D04027"/>
    <w:rsid w:val="00E257A9"/>
    <w:rsid w:val="00E33FFC"/>
    <w:rsid w:val="00E707FC"/>
    <w:rsid w:val="00F017AD"/>
    <w:rsid w:val="00FB659C"/>
    <w:rsid w:val="2F155C35"/>
    <w:rsid w:val="7B0C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654E6"/>
  <w15:docId w15:val="{C53C6BF6-0F42-49A0-B850-17EDF6B7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103</Words>
  <Characters>591</Characters>
  <Application>Microsoft Office Word</Application>
  <DocSecurity>0</DocSecurity>
  <Lines>4</Lines>
  <Paragraphs>1</Paragraphs>
  <ScaleCrop>false</ScaleCrop>
  <Company>QPGOS.COM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office在线编辑</cp:lastModifiedBy>
  <cp:revision>16</cp:revision>
  <cp:lastPrinted>2017-12-20T04:23:00Z</cp:lastPrinted>
  <dcterms:created xsi:type="dcterms:W3CDTF">2017-11-29T00:44:00Z</dcterms:created>
  <dcterms:modified xsi:type="dcterms:W3CDTF">2017-12-22T01:50:00Z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