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9" w:firstLineChars="50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天津市南开区科学技术局</w:t>
      </w:r>
      <w:r>
        <w:rPr>
          <w:rFonts w:hint="eastAsia" w:eastAsia="黑体"/>
          <w:w w:val="95"/>
          <w:sz w:val="44"/>
          <w:szCs w:val="44"/>
          <w:lang w:val="en-US" w:eastAsia="zh-CN"/>
        </w:rPr>
        <w:t>(本级)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年一般公共预算“三公”经费安排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0.06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降低标准，节约开支</w:t>
      </w:r>
      <w:r>
        <w:rPr>
          <w:rFonts w:eastAsia="仿宋_GB2312"/>
          <w:sz w:val="30"/>
          <w:szCs w:val="30"/>
        </w:rPr>
        <w:t>。具体情况：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此项</w:t>
      </w:r>
      <w:r>
        <w:rPr>
          <w:rFonts w:hint="eastAsia" w:eastAsia="仿宋_GB2312"/>
          <w:sz w:val="30"/>
          <w:szCs w:val="30"/>
          <w:u w:val="single"/>
        </w:rPr>
        <w:t>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此项</w:t>
      </w:r>
      <w:r>
        <w:rPr>
          <w:rFonts w:hint="eastAsia" w:eastAsia="仿宋_GB2312"/>
          <w:sz w:val="30"/>
          <w:szCs w:val="30"/>
          <w:u w:val="single"/>
        </w:rPr>
        <w:t>“三公”经费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</w:t>
      </w:r>
      <w:bookmarkStart w:id="0" w:name="_GoBack"/>
      <w:bookmarkEnd w:id="0"/>
      <w:r>
        <w:rPr>
          <w:rFonts w:eastAsia="仿宋_GB2312"/>
          <w:sz w:val="30"/>
          <w:szCs w:val="30"/>
        </w:rPr>
        <w:t>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</w:rPr>
        <w:t>本部门一般公共预算未安排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此项</w:t>
      </w:r>
      <w:r>
        <w:rPr>
          <w:rFonts w:hint="eastAsia" w:eastAsia="仿宋_GB2312"/>
          <w:sz w:val="30"/>
          <w:szCs w:val="30"/>
          <w:u w:val="single"/>
        </w:rPr>
        <w:t>“三公”经费</w:t>
      </w:r>
      <w:r>
        <w:rPr>
          <w:rFonts w:eastAsia="仿宋_GB2312"/>
          <w:sz w:val="30"/>
          <w:szCs w:val="30"/>
        </w:rPr>
        <w:t>。</w:t>
      </w:r>
    </w:p>
    <w:p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0.15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0.06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降低标准，节约开支</w:t>
      </w:r>
      <w:r>
        <w:rPr>
          <w:rFonts w:eastAsia="仿宋_GB2312"/>
          <w:sz w:val="30"/>
          <w:szCs w:val="30"/>
        </w:rPr>
        <w:t>。</w:t>
      </w: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46E"/>
    <w:rsid w:val="00F83782"/>
    <w:rsid w:val="00FB546E"/>
    <w:rsid w:val="330821A8"/>
    <w:rsid w:val="4B0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1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2021-01-28T09:03:00Z</dcterms:created>
  <dc:creator>Administrator</dc:creator>
  <cp:lastModifiedBy>周拉美</cp:lastModifiedBy>
  <dcterms:modified xsi:type="dcterms:W3CDTF">2022-08-26T06:42:39Z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