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附件:</w:t>
      </w:r>
    </w:p>
    <w:tbl>
      <w:tblPr>
        <w:tblStyle w:val="5"/>
        <w:tblW w:w="85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465"/>
        <w:gridCol w:w="2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小标宋简体" w:cs="Times New Roman"/>
                <w:bCs/>
                <w:kern w:val="0"/>
                <w:sz w:val="40"/>
                <w:szCs w:val="40"/>
              </w:rPr>
              <w:t>2023年</w:t>
            </w: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40"/>
                <w:szCs w:val="40"/>
                <w:lang w:val="en-US" w:eastAsia="zh-CN"/>
              </w:rPr>
              <w:t>度</w:t>
            </w:r>
            <w:r>
              <w:rPr>
                <w:rFonts w:ascii="Times New Roman" w:hAnsi="Times New Roman" w:eastAsia="方正小标宋简体" w:cs="Times New Roman"/>
                <w:bCs/>
                <w:kern w:val="0"/>
                <w:sz w:val="40"/>
                <w:szCs w:val="40"/>
              </w:rPr>
              <w:t>科技创新券拟兑现名单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9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拟</w:t>
            </w: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兑现企业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所在区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智惠新动力（天津）科技发展有限公司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天津海普欣新材料科技有限公司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天津光年信息技术有限公司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和平区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天津宇海环保科技有限公司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河北区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天津市金普锐森智能科技发展有限公司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红桥区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天津津酒集团有限公司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红桥区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天津易商数科科技股份有限公司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河东区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天津镭泽科技有限公司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河东区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天津华勘环保科技有限公司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河东区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津药生物科技（天津）有限公司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河东区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中交天津航道局有限公司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河西区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天津光电通信技术有限公司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河西区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天津市晟科思科技发展有限公司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天津市日昇启航汽车技术开发有限公司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天津市精工医疗设备技术有限公司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天津市津低开电器有限公司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天津瞰天科技有限责任公司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嘉思特医疗器材（天津）股份有限公司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天津凯英科技发展股份有限公司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燧世（天津）智能科技有限公司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中国天辰工程有限公司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北辰区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天津天士力现代中药资源有限公司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北辰区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天津天士力圣特制药有限公司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北辰区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天津市鹏腾新型建筑材料有限公司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北辰区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天津市金锚家居用品有限公司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北辰区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天津恒健盛达生物科技有限公司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北辰区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天津市华之阳特种线缆有限公司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北辰区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天津森罗科技股份有限公司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北辰区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天津绿恒能源科技发展有限公司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北辰区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天津奥展化工科技有限公司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北辰区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泰伦特生物工程股份有限公司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北辰区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金石（天津）科技发展有限公司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北辰区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天津铁路信号有限责任公司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东丽区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中汽研新能源汽车检验中心（天津）有限公司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东丽区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中汽研汽车检验中心（天津）有限公司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东丽区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微仪光电（天津）有限公司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东丽区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天津天女化工集团股份有限公司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东丽区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天津索克汽车试验有限公司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东丽区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天津日津科技股份有限公司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东丽区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天津流水线医疗器械有限公司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东丽区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天津国科医疗科技发展有限公司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东丽区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天津博奥赛斯生物科技股份有限公司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东丽区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天津爱思达新材料科技有限公司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东丽区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瑞普（天津）生物药业有限公司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东丽区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源博（天津）医疗科技发展有限公司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津南区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天津喜来健医疗器械有限公司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津南区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天津市拓普仪器有限公司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津南区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天津施特雷生物科技股份有限公司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津南区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天津赛维阳光科技有限公司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津南区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天津欧铭庄自动化技术有限公司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津南区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天津巨来科技有限公司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津南区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天津达伟医疗科技有限公司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津南区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肯拓（天津）工业自动化技术有限公司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津南区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凯尔测控技术（天津）有限公司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津南区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安吉特（天津）科技有限公司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津南区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盈科瑞（天津）创新医药研究有限公司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西青区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天津语瓶科技有限公司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西青区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天津市云驱科技有限公司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西青区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天津市津开电力设备制造有限公司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西青区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天津山海关豆制品有限公司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西青区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天津利达食品科技有限公司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西青区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天津蓝鳍海洋工程有限公司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西青区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天津久日半导体材料有限公司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西青区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天津海之凰环境科技有限公司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西青区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天津富棽科技有限公司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西青区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天津二商迎宾肉类食品有限公司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西青区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天津德通电气有限公司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西青区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津药达仁堂京万红(天津)药业有限公司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西青区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天津成成电气设备有限公司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西青区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天津百世耕食品有限公司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西青区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普达迪泰（天津）智能装备科技有限公司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西青区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德航（天津）智能科技有限公司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西青区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中投（天津）智能管道股份有限公司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宝坻区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中联信达（天津）科技发展有限公司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宝坻区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天津云白环境设备制造有限公司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宝坻区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天津首瑞智能电气有限公司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宝坻区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天津市旭辉恒远塑料包装股份有限公司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宝坻区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天津市祥和顺发农业科技有限公司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宝坻区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天津市久大塑料制品有限公司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宝坻区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天津生隆纤维材料股份有限公司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宝坻区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天津普瑞特净化技术有限公司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宝坻区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天津农垦渤海农业集团有限公司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宝坻区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天津嘉立荷饲料有限公司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宝坻区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天津和治友德制药有限公司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宝坻区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首瑞（天津）电气设备有限公司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宝坻区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天津渔阳酒业有限责任公司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蓟州区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天津盛世农业发展有限公司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蓟州区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天津三环奥纳科技有限公司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蓟州区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天津蓟丰源生物科技有限公司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蓟州区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天津卓宝科技有限公司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静海区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天津天海同步科技有限公司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静海区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天津盛世永业科技发展有限公司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静海区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天津诺镁轻合金科技有限公司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静海区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天津富士达体育用品有限公司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静海区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精控电气（天津）有限公司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静海区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天津民生生物工程股份有限公司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宁河区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天津贾立明蚯蚓养殖有限公司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宁河区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地龙力生物工程（天津）有限公司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宁河区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天津忠旺铝业有限公司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武清区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天津跃鑫金属制品有限公司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武清区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天津钰航高新科技有限公司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武清区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天津完达山乳品有限公司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武清区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天津天狮生物发展有限公司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武清区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天津市垠昊鑫科技发展有限公司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武清区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天津市鑫亚晟科技发展有限公司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武清区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天津市奇才防水材料工程有限公司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武清区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天津市康科德科技有限公司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武清区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天津市金轮图腾进出口有限公司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武清区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天津赛诺制药有限公司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武清区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天津华赛尔传热设备有限公司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武清区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天津弘兴源食品有限公司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武清区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天津东宇顺油脂股份有限公司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武清区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融科联创（天津）信息技术有限公司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武清区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丹佛斯（天津）有限公司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武清区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智广海联（天津）大数据技术有限公司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云账户技术（天津）有限公司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依脉人工智能医疗科技（天津）有限公司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拓普能量（天津）科技有限公司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天津众颐科技有限责任公司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天津众泰材料科技有限公司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天津中科谱光信息技术有限公司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天津中安视通科技有限公司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天津云检医学检验所有限公司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天津语瓶仪器技术有限公司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天津宇拓电源有限公司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天津歆毅翎科技有限公司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天津新星科能源技术有限公司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天津现代创新中药科技有限公司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天津通广集团专用设备有限公司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天津天雾智能科技有限公司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天津天雾抑爆灭火产业技术研究院有限公司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天津市汉康医药生物技术有限公司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天津市北海通信技术有限公司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天津锐敏科技发展有限责任公司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天津美电医疗科技有限公司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天津迈科隆生物科技有限公司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天津陆海石油设备系统工程有限责任公司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天津均凯农业科技有限公司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天津汉嘉医药科技有限公司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天津果实科技有限公司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天津光电久远科技有限公司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天津多摩光电科技有限公司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天津荻原兴达车身技术有限公司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天津创源生物技术有限公司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天津巴莫科技有限责任公司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天地伟业技术有限公司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盛世嘉禾（天津）科技有限公司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电冷医疗科技（天津）有限公司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格瑞食品科技(天津)有限公司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滨海高新区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天津长芦海晶集团有限公司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滨海新区其他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天津市汉拓计算机技术研究所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滨海新区其他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天津春宇食品配料有限公司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滨海新区其他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泊诺（天津）创新医药研究有限公司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东疆港区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中科蓝海测试（天津）科技有限公司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天津中智弘信防务科技有限公司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天津智澜嘉创科技有限公司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天津越安医疗科技有限公司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天津银宝山新科技有限公司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天津药业研究院股份有限公司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天津药明康德新药开发有限公司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天津市康世生物技术有限公司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天津市尖峰天然产物研究开发有限公司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天津睿创康泰生物技术有限公司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天津瑞奇外科器械股份有限公司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天津梅花生物医药科技有限公司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天津联汇智造科技有限公司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天津利安隆新材料股份有限公司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天津康元博澳科技有限公司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天津凯茵科技有限公司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天津嘉氏堂科技有限公司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天津阿尔塔科技有限公司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天津阿尔发保健品有限公司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桑格（天津）医学检验实验室有限公司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赛闻（天津）工业有限公司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赛诺医疗科学技术股份有限公司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来普（天津）生物医药科技有限公司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康希诺生物股份公司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津药药业股份有限公司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华芯拓远（天津）科技有限公司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华航导控（天津）科技有限公司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灏曦（天津）生物技术有限公司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公元管道（天津）有限公司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北洋国家精馏技术工程发展有限公司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经济技术开发区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中科元生生物技术(天津)有限公司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天津港保税区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天津正天医疗器械有限公司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天津港保税区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天津云遥宇航科技有限公司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天津港保税区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天津市特变电工变压器有限公司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天津港保税区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天津市利民调料有限公司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天津港保税区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天津汽车模具股份有限公司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天津港保税区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天津罗尔斯航空科技有限公司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天津港保税区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天津立远医疗科技有限责任公司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天津港保税区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天津立恒实业有限公司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天津港保税区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天津海河乳品有限公司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天津港保税区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天津佰奥恒康生物科技有限公司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天津港保税区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天津百恩生物科技有限公司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天津港保税区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天津昂林贸烽高新材料有限公司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天津港保税区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纳通医用防护器材销售（天津）有限公司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天津港保税区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纳通医用防护器材（天津）有限公司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天津港保税区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中科蓝海（天津）科技有限公司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中新生态城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天津盈科卓控科技有限公司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中新生态城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天津维捷科技有限公司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中新生态城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天津凯莱英医药科技发展有限公司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中新生态城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杰科（天津）生物医药有限公司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中新生态城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4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丹娜（天津）生物科技股份有限公司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中新生态城</w:t>
            </w:r>
          </w:p>
        </w:tc>
      </w:tr>
    </w:tbl>
    <w:p>
      <w:pPr>
        <w:rPr>
          <w:rFonts w:hint="eastAsia" w:ascii="Times New Roman" w:hAnsi="Times New Roman" w:cs="Times New Roman"/>
        </w:rPr>
      </w:pPr>
    </w:p>
    <w:sectPr>
      <w:type w:val="continuous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bordersDoNotSurroundHeader w:val="true"/>
  <w:bordersDoNotSurroundFooter w:val="true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4ZTY0ZTlhZGZjNGY2OGJmOGJhZGM1YjcxNzI5OWYifQ=="/>
  </w:docVars>
  <w:rsids>
    <w:rsidRoot w:val="0092402B"/>
    <w:rsid w:val="001F04AB"/>
    <w:rsid w:val="002B1508"/>
    <w:rsid w:val="0045272E"/>
    <w:rsid w:val="005D1541"/>
    <w:rsid w:val="00604210"/>
    <w:rsid w:val="00684717"/>
    <w:rsid w:val="0092402B"/>
    <w:rsid w:val="00986116"/>
    <w:rsid w:val="00BF39A6"/>
    <w:rsid w:val="00FD3828"/>
    <w:rsid w:val="26F209F3"/>
    <w:rsid w:val="DDBFA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8"/>
    <w:unhideWhenUsed/>
    <w:qFormat/>
    <w:uiPriority w:val="9"/>
    <w:pPr>
      <w:spacing w:line="560" w:lineRule="exact"/>
      <w:ind w:firstLine="562" w:firstLineChars="200"/>
      <w:outlineLvl w:val="3"/>
    </w:pPr>
    <w:rPr>
      <w:rFonts w:ascii="Times New Roman" w:hAnsi="Times New Roman" w:eastAsia="仿宋" w:cs="Times New Roman"/>
      <w:b/>
      <w:kern w:val="0"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字符"/>
    <w:basedOn w:val="6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8">
    <w:name w:val="标题 4 字符1"/>
    <w:link w:val="2"/>
    <w:qFormat/>
    <w:uiPriority w:val="9"/>
    <w:rPr>
      <w:rFonts w:ascii="Times New Roman" w:hAnsi="Times New Roman" w:eastAsia="仿宋"/>
      <w:b/>
      <w:sz w:val="28"/>
      <w:szCs w:val="2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4015</Words>
  <Characters>4628</Characters>
  <Lines>40</Lines>
  <Paragraphs>11</Paragraphs>
  <TotalTime>14</TotalTime>
  <ScaleCrop>false</ScaleCrop>
  <LinksUpToDate>false</LinksUpToDate>
  <CharactersWithSpaces>4628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2024-06-24T22:08:00Z</dcterms:created>
  <dc:creator>系统管理员</dc:creator>
  <cp:lastModifiedBy>zengxuan</cp:lastModifiedBy>
  <dcterms:modified xsi:type="dcterms:W3CDTF">2024-06-25T14:49:24Z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93814A769BE64225BDAA15478C96565D_12</vt:lpwstr>
  </property>
</Properties>
</file>