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Nimbus Roman No9 L" w:hAnsi="Nimbus Roman No9 L" w:eastAsia="黑体" w:cs="Times New Roman"/>
          <w:sz w:val="44"/>
          <w:szCs w:val="44"/>
          <w:lang w:eastAsia="zh-CN"/>
        </w:rPr>
      </w:pPr>
      <w:r>
        <w:rPr>
          <w:rFonts w:ascii="Nimbus Roman No9 L" w:hAnsi="Nimbus Roman No9 L" w:eastAsia="黑体" w:cs="Times New Roman"/>
          <w:sz w:val="32"/>
          <w:szCs w:val="44"/>
        </w:rPr>
        <w:t>附件</w:t>
      </w:r>
      <w:r>
        <w:rPr>
          <w:rFonts w:hint="eastAsia" w:ascii="Nimbus Roman No9 L" w:hAnsi="Nimbus Roman No9 L" w:eastAsia="黑体" w:cs="Times New Roman"/>
          <w:sz w:val="32"/>
          <w:szCs w:val="44"/>
          <w:lang w:val="en-US" w:eastAsia="zh-CN"/>
        </w:rPr>
        <w:t>3</w:t>
      </w:r>
    </w:p>
    <w:p>
      <w:pPr>
        <w:spacing w:line="520" w:lineRule="exact"/>
        <w:jc w:val="center"/>
        <w:rPr>
          <w:rFonts w:ascii="Nimbus Roman No9 L" w:hAnsi="Nimbus Roman No9 L" w:eastAsia="方正小标宋简体" w:cs="Times New Roman"/>
          <w:sz w:val="44"/>
          <w:szCs w:val="44"/>
        </w:rPr>
      </w:pPr>
      <w:r>
        <w:rPr>
          <w:rFonts w:ascii="Nimbus Roman No9 L" w:hAnsi="Nimbus Roman No9 L" w:eastAsia="方正小标宋简体" w:cs="Times New Roman"/>
          <w:sz w:val="44"/>
          <w:szCs w:val="44"/>
        </w:rPr>
        <w:t>雏鹰企业贷款奖励形式审查情况汇总表</w:t>
      </w:r>
    </w:p>
    <w:tbl>
      <w:tblPr>
        <w:tblStyle w:val="7"/>
        <w:tblW w:w="124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83"/>
        <w:gridCol w:w="1536"/>
        <w:gridCol w:w="1350"/>
        <w:gridCol w:w="1350"/>
        <w:gridCol w:w="1335"/>
        <w:gridCol w:w="1320"/>
        <w:gridCol w:w="1320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填报单位盖章：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雏鹰企业入库登记编号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企业提交资料（在已提交资料下方填√）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贷款合同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放款凭证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付息凭证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Nimbus Roman No9 L" w:hAnsi="Nimbus Roman No9 L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Nimbus Roman No9 L" w:hAnsi="Nimbus Roman No9 L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hAnsi="Nimbus Roman No9 L"/>
                <w:lang w:val="en-US" w:eastAsia="zh-CN" w:bidi="ar"/>
              </w:rPr>
              <w:t>联系电话：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ascii="Nimbus Roman No9 L" w:hAnsi="Nimbus Roman No9 L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pacing w:line="20" w:lineRule="exact"/>
        <w:rPr>
          <w:rFonts w:ascii="Nimbus Roman No9 L" w:hAnsi="Nimbus Roman No9 L" w:eastAsia="黑体" w:cs="Times New Roman"/>
          <w:sz w:val="24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hAnsi="黑体" w:eastAsia="仿宋_GB2312"/>
          <w:snapToGrid w:val="0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985" w:header="851" w:footer="107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AndChars" w:linePitch="579" w:charSpace="-3633"/>
        </w:sectPr>
      </w:pPr>
    </w:p>
    <w:p>
      <w:pPr>
        <w:ind w:right="-1" w:rightChars="-1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B29D8"/>
    <w:rsid w:val="003B38AB"/>
    <w:rsid w:val="003B3968"/>
    <w:rsid w:val="003E737B"/>
    <w:rsid w:val="003F3155"/>
    <w:rsid w:val="003F43D1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D217E"/>
    <w:rsid w:val="00FD287E"/>
    <w:rsid w:val="00FD69BA"/>
    <w:rsid w:val="00FD6B3C"/>
    <w:rsid w:val="1CF8E252"/>
    <w:rsid w:val="337FF96E"/>
    <w:rsid w:val="37F30424"/>
    <w:rsid w:val="7BFD7B3B"/>
    <w:rsid w:val="7FBFEDFE"/>
    <w:rsid w:val="E3F7F38E"/>
    <w:rsid w:val="EF7FE503"/>
    <w:rsid w:val="F3FBC5A1"/>
    <w:rsid w:val="FECE183C"/>
    <w:rsid w:val="FFAF3DE9"/>
    <w:rsid w:val="FFEDC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147</Words>
  <Characters>839</Characters>
  <Lines>6</Lines>
  <Paragraphs>1</Paragraphs>
  <TotalTime>22</TotalTime>
  <ScaleCrop>false</ScaleCrop>
  <LinksUpToDate>false</LinksUpToDate>
  <CharactersWithSpaces>985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2017-06-08T03:09:00Z</dcterms:created>
  <dc:creator>办公室</dc:creator>
  <cp:lastModifiedBy>kylin</cp:lastModifiedBy>
  <cp:lastPrinted>2022-04-26T00:55:00Z</cp:lastPrinted>
  <dcterms:modified xsi:type="dcterms:W3CDTF">2022-04-27T11:45:43Z</dcterms:modified>
  <dc:title>津经[2003]号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