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4" w:rsidRDefault="000C75C4" w:rsidP="00FB546E">
      <w:pPr>
        <w:ind w:firstLineChars="50" w:firstLine="208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天津市南开区商务局</w:t>
      </w:r>
    </w:p>
    <w:p w:rsidR="00FB546E" w:rsidRDefault="00FB546E" w:rsidP="00FB546E">
      <w:pPr>
        <w:ind w:firstLineChars="50" w:firstLine="208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20</w:t>
      </w:r>
      <w:r w:rsidR="009E6F3D">
        <w:rPr>
          <w:rFonts w:eastAsia="黑体" w:hint="eastAsia"/>
          <w:w w:val="95"/>
          <w:sz w:val="44"/>
          <w:szCs w:val="44"/>
        </w:rPr>
        <w:t>22</w:t>
      </w:r>
      <w:r>
        <w:rPr>
          <w:rFonts w:eastAsia="黑体"/>
          <w:w w:val="95"/>
          <w:sz w:val="44"/>
          <w:szCs w:val="44"/>
        </w:rPr>
        <w:t>年一般公共预算</w:t>
      </w:r>
      <w:r>
        <w:rPr>
          <w:rFonts w:eastAsia="黑体"/>
          <w:w w:val="95"/>
          <w:sz w:val="44"/>
          <w:szCs w:val="44"/>
        </w:rPr>
        <w:t>“</w:t>
      </w:r>
      <w:r>
        <w:rPr>
          <w:rFonts w:eastAsia="黑体"/>
          <w:w w:val="95"/>
          <w:sz w:val="44"/>
          <w:szCs w:val="44"/>
        </w:rPr>
        <w:t>三公</w:t>
      </w:r>
      <w:r>
        <w:rPr>
          <w:rFonts w:eastAsia="黑体"/>
          <w:w w:val="95"/>
          <w:sz w:val="44"/>
          <w:szCs w:val="44"/>
        </w:rPr>
        <w:t>”</w:t>
      </w:r>
      <w:r>
        <w:rPr>
          <w:rFonts w:eastAsia="黑体"/>
          <w:w w:val="95"/>
          <w:sz w:val="44"/>
          <w:szCs w:val="44"/>
        </w:rPr>
        <w:t>经费</w:t>
      </w:r>
    </w:p>
    <w:p w:rsidR="00FB546E" w:rsidRDefault="00FB546E" w:rsidP="00FB546E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 w:rsidR="00FB546E" w:rsidRDefault="00FB546E" w:rsidP="00FB546E"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p w:rsidR="00FB546E" w:rsidRPr="00084101" w:rsidRDefault="00FB546E" w:rsidP="00FB546E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 w:rsidR="009E6F3D">
        <w:rPr>
          <w:rFonts w:eastAsia="仿宋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年一般公共预算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三公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经费安排</w:t>
      </w:r>
      <w:r w:rsidR="00084101" w:rsidRPr="00084101">
        <w:rPr>
          <w:rFonts w:eastAsia="仿宋_GB2312" w:hint="eastAsia"/>
          <w:sz w:val="30"/>
          <w:szCs w:val="30"/>
        </w:rPr>
        <w:t>0.45</w:t>
      </w:r>
      <w:r w:rsidRPr="00084101">
        <w:rPr>
          <w:rFonts w:eastAsia="仿宋_GB2312"/>
          <w:sz w:val="30"/>
          <w:szCs w:val="30"/>
        </w:rPr>
        <w:t>万元，与</w:t>
      </w:r>
      <w:r w:rsidRPr="00084101">
        <w:rPr>
          <w:rFonts w:eastAsia="仿宋_GB2312"/>
          <w:sz w:val="30"/>
          <w:szCs w:val="30"/>
        </w:rPr>
        <w:t>20</w:t>
      </w:r>
      <w:r w:rsidR="009E6F3D" w:rsidRPr="00084101">
        <w:rPr>
          <w:rFonts w:eastAsia="仿宋_GB2312" w:hint="eastAsia"/>
          <w:sz w:val="30"/>
          <w:szCs w:val="30"/>
        </w:rPr>
        <w:t>21</w:t>
      </w:r>
      <w:r w:rsidRPr="00084101">
        <w:rPr>
          <w:rFonts w:eastAsia="仿宋_GB2312"/>
          <w:sz w:val="30"/>
          <w:szCs w:val="30"/>
        </w:rPr>
        <w:t>年预算相比增加</w:t>
      </w:r>
      <w:r w:rsidR="00084101">
        <w:rPr>
          <w:rFonts w:eastAsia="仿宋_GB2312" w:hint="eastAsia"/>
          <w:sz w:val="30"/>
          <w:szCs w:val="30"/>
        </w:rPr>
        <w:t>0.11</w:t>
      </w:r>
      <w:r w:rsidRPr="00084101">
        <w:rPr>
          <w:rFonts w:eastAsia="仿宋_GB2312"/>
          <w:sz w:val="30"/>
          <w:szCs w:val="30"/>
        </w:rPr>
        <w:t>万元，</w:t>
      </w:r>
      <w:r w:rsidR="00084101">
        <w:rPr>
          <w:rFonts w:eastAsia="仿宋_GB2312" w:hint="eastAsia"/>
          <w:sz w:val="30"/>
          <w:szCs w:val="30"/>
        </w:rPr>
        <w:t xml:space="preserve"> </w:t>
      </w:r>
      <w:r w:rsidRPr="00084101">
        <w:rPr>
          <w:rFonts w:eastAsia="仿宋_GB2312"/>
          <w:sz w:val="30"/>
          <w:szCs w:val="30"/>
        </w:rPr>
        <w:t>主要原因是</w:t>
      </w:r>
      <w:r w:rsidR="00084101">
        <w:rPr>
          <w:rFonts w:eastAsia="仿宋_GB2312" w:hint="eastAsia"/>
          <w:sz w:val="30"/>
          <w:szCs w:val="30"/>
        </w:rPr>
        <w:t>2021</w:t>
      </w:r>
      <w:r w:rsidR="00084101">
        <w:rPr>
          <w:rFonts w:eastAsia="仿宋_GB2312" w:hint="eastAsia"/>
          <w:sz w:val="30"/>
          <w:szCs w:val="30"/>
        </w:rPr>
        <w:t>年未按标准安排预算</w:t>
      </w:r>
      <w:r w:rsidRPr="00084101">
        <w:rPr>
          <w:rFonts w:eastAsia="仿宋_GB2312"/>
          <w:sz w:val="30"/>
          <w:szCs w:val="30"/>
        </w:rPr>
        <w:t>。具体情况：</w:t>
      </w:r>
    </w:p>
    <w:p w:rsidR="00FB546E" w:rsidRPr="00084101" w:rsidRDefault="00FB546E" w:rsidP="00FB546E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084101">
        <w:rPr>
          <w:rFonts w:eastAsia="仿宋_GB2312"/>
          <w:sz w:val="30"/>
          <w:szCs w:val="30"/>
        </w:rPr>
        <w:t>一、</w:t>
      </w:r>
      <w:r w:rsidRPr="00084101">
        <w:rPr>
          <w:rFonts w:eastAsia="仿宋_GB2312"/>
          <w:sz w:val="30"/>
          <w:szCs w:val="30"/>
        </w:rPr>
        <w:t>20</w:t>
      </w:r>
      <w:r w:rsidR="009E6F3D" w:rsidRPr="00084101">
        <w:rPr>
          <w:rFonts w:eastAsia="仿宋_GB2312" w:hint="eastAsia"/>
          <w:sz w:val="30"/>
          <w:szCs w:val="30"/>
        </w:rPr>
        <w:t>22</w:t>
      </w:r>
      <w:r w:rsidRPr="00084101">
        <w:rPr>
          <w:rFonts w:eastAsia="仿宋_GB2312"/>
          <w:sz w:val="30"/>
          <w:szCs w:val="30"/>
        </w:rPr>
        <w:t>年因公出国（境）费预算</w:t>
      </w:r>
      <w:r w:rsidR="00084101">
        <w:rPr>
          <w:rFonts w:eastAsia="仿宋_GB2312" w:hint="eastAsia"/>
          <w:sz w:val="30"/>
          <w:szCs w:val="30"/>
        </w:rPr>
        <w:t>0</w:t>
      </w:r>
      <w:r w:rsidRPr="00084101">
        <w:rPr>
          <w:rFonts w:eastAsia="仿宋_GB2312"/>
          <w:sz w:val="30"/>
          <w:szCs w:val="30"/>
        </w:rPr>
        <w:t>万元，与</w:t>
      </w:r>
      <w:r w:rsidRPr="00084101">
        <w:rPr>
          <w:rFonts w:eastAsia="仿宋_GB2312"/>
          <w:sz w:val="30"/>
          <w:szCs w:val="30"/>
        </w:rPr>
        <w:t>20</w:t>
      </w:r>
      <w:r w:rsidR="009E6F3D" w:rsidRPr="00084101">
        <w:rPr>
          <w:rFonts w:eastAsia="仿宋_GB2312" w:hint="eastAsia"/>
          <w:sz w:val="30"/>
          <w:szCs w:val="30"/>
        </w:rPr>
        <w:t>21</w:t>
      </w:r>
      <w:r w:rsidRPr="00084101">
        <w:rPr>
          <w:rFonts w:eastAsia="仿宋_GB2312"/>
          <w:sz w:val="30"/>
          <w:szCs w:val="30"/>
        </w:rPr>
        <w:t>年预算相比增加（减少）</w:t>
      </w:r>
      <w:r w:rsidR="00084101">
        <w:rPr>
          <w:rFonts w:eastAsia="仿宋_GB2312" w:hint="eastAsia"/>
          <w:sz w:val="30"/>
          <w:szCs w:val="30"/>
        </w:rPr>
        <w:t>0</w:t>
      </w:r>
      <w:r w:rsidRPr="00084101">
        <w:rPr>
          <w:rFonts w:eastAsia="仿宋_GB2312"/>
          <w:sz w:val="30"/>
          <w:szCs w:val="30"/>
        </w:rPr>
        <w:t>万元，主要原因是</w:t>
      </w:r>
      <w:r w:rsidR="00084101" w:rsidRPr="00716EE2">
        <w:rPr>
          <w:rFonts w:eastAsia="仿宋_GB2312" w:hint="eastAsia"/>
          <w:sz w:val="30"/>
          <w:szCs w:val="30"/>
        </w:rPr>
        <w:t>本部门一般公共预算未安排此项支出</w:t>
      </w:r>
      <w:r w:rsidRPr="00084101">
        <w:rPr>
          <w:rFonts w:eastAsia="仿宋_GB2312"/>
          <w:sz w:val="30"/>
          <w:szCs w:val="30"/>
        </w:rPr>
        <w:t>。</w:t>
      </w:r>
    </w:p>
    <w:p w:rsidR="00FB546E" w:rsidRPr="00084101" w:rsidRDefault="00FB546E" w:rsidP="00FB546E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084101">
        <w:rPr>
          <w:rFonts w:eastAsia="仿宋_GB2312"/>
          <w:sz w:val="30"/>
          <w:szCs w:val="30"/>
        </w:rPr>
        <w:t>二、</w:t>
      </w:r>
      <w:r w:rsidRPr="00084101">
        <w:rPr>
          <w:rFonts w:eastAsia="仿宋_GB2312"/>
          <w:sz w:val="30"/>
          <w:szCs w:val="30"/>
        </w:rPr>
        <w:t>20</w:t>
      </w:r>
      <w:r w:rsidR="009E6F3D" w:rsidRPr="00084101">
        <w:rPr>
          <w:rFonts w:eastAsia="仿宋_GB2312" w:hint="eastAsia"/>
          <w:sz w:val="30"/>
          <w:szCs w:val="30"/>
        </w:rPr>
        <w:t>22</w:t>
      </w:r>
      <w:r w:rsidRPr="00084101">
        <w:rPr>
          <w:rFonts w:eastAsia="仿宋_GB2312"/>
          <w:sz w:val="30"/>
          <w:szCs w:val="30"/>
        </w:rPr>
        <w:t>年公务用车购置及运行费预算</w:t>
      </w:r>
      <w:r w:rsidR="00084101">
        <w:rPr>
          <w:rFonts w:eastAsia="仿宋_GB2312" w:hint="eastAsia"/>
          <w:sz w:val="30"/>
          <w:szCs w:val="30"/>
        </w:rPr>
        <w:t>0</w:t>
      </w:r>
      <w:r w:rsidRPr="00084101">
        <w:rPr>
          <w:rFonts w:eastAsia="仿宋_GB2312"/>
          <w:sz w:val="30"/>
          <w:szCs w:val="30"/>
        </w:rPr>
        <w:t>万元，其中公务用车运行费</w:t>
      </w:r>
      <w:r w:rsidR="00084101">
        <w:rPr>
          <w:rFonts w:eastAsia="仿宋_GB2312" w:hint="eastAsia"/>
          <w:sz w:val="30"/>
          <w:szCs w:val="30"/>
        </w:rPr>
        <w:t>0</w:t>
      </w:r>
      <w:r w:rsidRPr="00084101">
        <w:rPr>
          <w:rFonts w:eastAsia="仿宋_GB2312"/>
          <w:sz w:val="30"/>
          <w:szCs w:val="30"/>
        </w:rPr>
        <w:t>万元，与</w:t>
      </w:r>
      <w:r w:rsidRPr="00084101">
        <w:rPr>
          <w:rFonts w:eastAsia="仿宋_GB2312"/>
          <w:sz w:val="30"/>
          <w:szCs w:val="30"/>
        </w:rPr>
        <w:t>20</w:t>
      </w:r>
      <w:r w:rsidR="009E6F3D" w:rsidRPr="00084101">
        <w:rPr>
          <w:rFonts w:eastAsia="仿宋_GB2312" w:hint="eastAsia"/>
          <w:sz w:val="30"/>
          <w:szCs w:val="30"/>
        </w:rPr>
        <w:t>21</w:t>
      </w:r>
      <w:r w:rsidRPr="00084101">
        <w:rPr>
          <w:rFonts w:eastAsia="仿宋_GB2312"/>
          <w:sz w:val="30"/>
          <w:szCs w:val="30"/>
        </w:rPr>
        <w:t>年预算相比增加（减少）</w:t>
      </w:r>
      <w:r w:rsidR="00084101">
        <w:rPr>
          <w:rFonts w:eastAsia="仿宋_GB2312" w:hint="eastAsia"/>
          <w:sz w:val="30"/>
          <w:szCs w:val="30"/>
        </w:rPr>
        <w:t>0</w:t>
      </w:r>
      <w:r w:rsidRPr="00084101">
        <w:rPr>
          <w:rFonts w:eastAsia="仿宋_GB2312"/>
          <w:sz w:val="30"/>
          <w:szCs w:val="30"/>
        </w:rPr>
        <w:t>万元，主要原因是</w:t>
      </w:r>
      <w:r w:rsidR="00084101" w:rsidRPr="00716EE2">
        <w:rPr>
          <w:rFonts w:eastAsia="仿宋_GB2312" w:hint="eastAsia"/>
          <w:sz w:val="30"/>
          <w:szCs w:val="30"/>
        </w:rPr>
        <w:t>本部门一般公共预算未安排此项支出</w:t>
      </w:r>
      <w:r w:rsidR="00084101">
        <w:rPr>
          <w:rFonts w:eastAsia="仿宋_GB2312" w:hint="eastAsia"/>
          <w:sz w:val="30"/>
          <w:szCs w:val="30"/>
        </w:rPr>
        <w:t>；</w:t>
      </w:r>
      <w:r w:rsidRPr="00084101">
        <w:rPr>
          <w:rFonts w:eastAsia="仿宋_GB2312"/>
          <w:sz w:val="30"/>
          <w:szCs w:val="30"/>
        </w:rPr>
        <w:t>公务用车购置费</w:t>
      </w:r>
      <w:r w:rsidR="006D784B">
        <w:rPr>
          <w:rFonts w:eastAsia="仿宋_GB2312" w:hint="eastAsia"/>
          <w:sz w:val="30"/>
          <w:szCs w:val="30"/>
        </w:rPr>
        <w:t>0</w:t>
      </w:r>
      <w:r w:rsidRPr="00084101">
        <w:rPr>
          <w:rFonts w:eastAsia="仿宋_GB2312"/>
          <w:sz w:val="30"/>
          <w:szCs w:val="30"/>
        </w:rPr>
        <w:t>万元，与</w:t>
      </w:r>
      <w:r w:rsidRPr="00084101">
        <w:rPr>
          <w:rFonts w:eastAsia="仿宋_GB2312"/>
          <w:sz w:val="30"/>
          <w:szCs w:val="30"/>
        </w:rPr>
        <w:t>20</w:t>
      </w:r>
      <w:r w:rsidR="009E6F3D" w:rsidRPr="00084101">
        <w:rPr>
          <w:rFonts w:eastAsia="仿宋_GB2312" w:hint="eastAsia"/>
          <w:sz w:val="30"/>
          <w:szCs w:val="30"/>
        </w:rPr>
        <w:t>21</w:t>
      </w:r>
      <w:r w:rsidRPr="00084101">
        <w:rPr>
          <w:rFonts w:eastAsia="仿宋_GB2312"/>
          <w:sz w:val="30"/>
          <w:szCs w:val="30"/>
        </w:rPr>
        <w:t>年预算相比增加（减少）</w:t>
      </w:r>
      <w:r w:rsidR="006D784B">
        <w:rPr>
          <w:rFonts w:eastAsia="仿宋_GB2312" w:hint="eastAsia"/>
          <w:sz w:val="30"/>
          <w:szCs w:val="30"/>
        </w:rPr>
        <w:t>0</w:t>
      </w:r>
      <w:r w:rsidRPr="00084101">
        <w:rPr>
          <w:rFonts w:eastAsia="仿宋_GB2312"/>
          <w:sz w:val="30"/>
          <w:szCs w:val="30"/>
        </w:rPr>
        <w:t>万元，主要原因是</w:t>
      </w:r>
      <w:r w:rsidR="006D784B" w:rsidRPr="00716EE2">
        <w:rPr>
          <w:rFonts w:eastAsia="仿宋_GB2312" w:hint="eastAsia"/>
          <w:sz w:val="30"/>
          <w:szCs w:val="30"/>
        </w:rPr>
        <w:t>本部门一般公共预算未安排此项支出</w:t>
      </w:r>
      <w:r w:rsidRPr="00084101">
        <w:rPr>
          <w:rFonts w:eastAsia="仿宋_GB2312"/>
          <w:sz w:val="30"/>
          <w:szCs w:val="30"/>
        </w:rPr>
        <w:t>。</w:t>
      </w:r>
    </w:p>
    <w:p w:rsidR="00FB546E" w:rsidRPr="00084101" w:rsidRDefault="00FB546E" w:rsidP="00FB546E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084101">
        <w:rPr>
          <w:rFonts w:eastAsia="仿宋_GB2312"/>
          <w:sz w:val="30"/>
          <w:szCs w:val="30"/>
        </w:rPr>
        <w:t>三、</w:t>
      </w:r>
      <w:r w:rsidRPr="00084101">
        <w:rPr>
          <w:rFonts w:eastAsia="仿宋_GB2312"/>
          <w:sz w:val="30"/>
          <w:szCs w:val="30"/>
        </w:rPr>
        <w:t>20</w:t>
      </w:r>
      <w:r w:rsidR="009E6F3D" w:rsidRPr="00084101">
        <w:rPr>
          <w:rFonts w:eastAsia="仿宋_GB2312" w:hint="eastAsia"/>
          <w:sz w:val="30"/>
          <w:szCs w:val="30"/>
        </w:rPr>
        <w:t>22</w:t>
      </w:r>
      <w:r w:rsidRPr="00084101">
        <w:rPr>
          <w:rFonts w:eastAsia="仿宋_GB2312"/>
          <w:sz w:val="30"/>
          <w:szCs w:val="30"/>
        </w:rPr>
        <w:t>年公务接待费预算</w:t>
      </w:r>
      <w:r w:rsidR="006D784B">
        <w:rPr>
          <w:rFonts w:eastAsia="仿宋_GB2312" w:hint="eastAsia"/>
          <w:sz w:val="30"/>
          <w:szCs w:val="30"/>
        </w:rPr>
        <w:t>0.45</w:t>
      </w:r>
      <w:r w:rsidRPr="00084101">
        <w:rPr>
          <w:rFonts w:eastAsia="仿宋_GB2312"/>
          <w:sz w:val="30"/>
          <w:szCs w:val="30"/>
        </w:rPr>
        <w:t>万元，与</w:t>
      </w:r>
      <w:r w:rsidRPr="00084101">
        <w:rPr>
          <w:rFonts w:eastAsia="仿宋_GB2312"/>
          <w:sz w:val="30"/>
          <w:szCs w:val="30"/>
        </w:rPr>
        <w:t>20</w:t>
      </w:r>
      <w:r w:rsidR="009E6F3D" w:rsidRPr="00084101">
        <w:rPr>
          <w:rFonts w:eastAsia="仿宋_GB2312" w:hint="eastAsia"/>
          <w:sz w:val="30"/>
          <w:szCs w:val="30"/>
        </w:rPr>
        <w:t>21</w:t>
      </w:r>
      <w:bookmarkStart w:id="0" w:name="_GoBack"/>
      <w:bookmarkEnd w:id="0"/>
      <w:r w:rsidRPr="00084101">
        <w:rPr>
          <w:rFonts w:eastAsia="仿宋_GB2312"/>
          <w:sz w:val="30"/>
          <w:szCs w:val="30"/>
        </w:rPr>
        <w:t>年预算相比增加</w:t>
      </w:r>
      <w:r w:rsidR="006D784B">
        <w:rPr>
          <w:rFonts w:eastAsia="仿宋_GB2312" w:hint="eastAsia"/>
          <w:sz w:val="30"/>
          <w:szCs w:val="30"/>
        </w:rPr>
        <w:t>0.11</w:t>
      </w:r>
      <w:r w:rsidRPr="00084101">
        <w:rPr>
          <w:rFonts w:eastAsia="仿宋_GB2312"/>
          <w:sz w:val="30"/>
          <w:szCs w:val="30"/>
        </w:rPr>
        <w:t>万元，主要原因是</w:t>
      </w:r>
      <w:r w:rsidR="006D784B">
        <w:rPr>
          <w:rFonts w:eastAsia="仿宋_GB2312" w:hint="eastAsia"/>
          <w:sz w:val="30"/>
          <w:szCs w:val="30"/>
        </w:rPr>
        <w:t>2021</w:t>
      </w:r>
      <w:r w:rsidR="006D784B">
        <w:rPr>
          <w:rFonts w:eastAsia="仿宋_GB2312" w:hint="eastAsia"/>
          <w:sz w:val="30"/>
          <w:szCs w:val="30"/>
        </w:rPr>
        <w:t>年未按标准安排预算</w:t>
      </w:r>
      <w:r w:rsidRPr="00084101">
        <w:rPr>
          <w:rFonts w:eastAsia="仿宋_GB2312"/>
          <w:sz w:val="30"/>
          <w:szCs w:val="30"/>
        </w:rPr>
        <w:t>。</w:t>
      </w:r>
    </w:p>
    <w:p w:rsidR="00FB546E" w:rsidRPr="006D784B" w:rsidRDefault="00FB546E" w:rsidP="00FB546E">
      <w:pPr>
        <w:spacing w:line="580" w:lineRule="exact"/>
        <w:rPr>
          <w:rFonts w:eastAsia="黑体"/>
          <w:sz w:val="36"/>
          <w:szCs w:val="36"/>
        </w:rPr>
      </w:pPr>
    </w:p>
    <w:p w:rsidR="00FB546E" w:rsidRDefault="00FB546E" w:rsidP="00FB546E"/>
    <w:p w:rsidR="00FB546E" w:rsidRDefault="00FB546E" w:rsidP="00FB546E"/>
    <w:p w:rsidR="00FB546E" w:rsidRDefault="00FB546E" w:rsidP="00FB546E"/>
    <w:p w:rsidR="00FB546E" w:rsidRDefault="00FB546E" w:rsidP="00FB546E"/>
    <w:p w:rsidR="00FB546E" w:rsidRDefault="00FB546E" w:rsidP="00FB546E"/>
    <w:p w:rsidR="00F83782" w:rsidRDefault="00F83782"/>
    <w:sectPr w:rsidR="00F83782" w:rsidSect="00743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FF" w:rsidRDefault="009450FF" w:rsidP="00FB546E">
      <w:pPr>
        <w:spacing w:line="240" w:lineRule="auto"/>
      </w:pPr>
      <w:r>
        <w:separator/>
      </w:r>
    </w:p>
  </w:endnote>
  <w:endnote w:type="continuationSeparator" w:id="0">
    <w:p w:rsidR="009450FF" w:rsidRDefault="009450FF" w:rsidP="00FB5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FF" w:rsidRDefault="009450FF" w:rsidP="00FB546E">
      <w:pPr>
        <w:spacing w:line="240" w:lineRule="auto"/>
      </w:pPr>
      <w:r>
        <w:separator/>
      </w:r>
    </w:p>
  </w:footnote>
  <w:footnote w:type="continuationSeparator" w:id="0">
    <w:p w:rsidR="009450FF" w:rsidRDefault="009450FF" w:rsidP="00FB54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46E"/>
    <w:rsid w:val="00084101"/>
    <w:rsid w:val="000C75C4"/>
    <w:rsid w:val="002267B1"/>
    <w:rsid w:val="00557C42"/>
    <w:rsid w:val="006D784B"/>
    <w:rsid w:val="007437D9"/>
    <w:rsid w:val="008E56A9"/>
    <w:rsid w:val="009450FF"/>
    <w:rsid w:val="009E6F3D"/>
    <w:rsid w:val="00F83782"/>
    <w:rsid w:val="00F87BDA"/>
    <w:rsid w:val="00FB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6E"/>
    <w:pPr>
      <w:widowControl w:val="0"/>
      <w:adjustRightInd w:val="0"/>
      <w:spacing w:line="360" w:lineRule="atLeast"/>
      <w:textAlignment w:val="baseline"/>
    </w:pPr>
    <w:rPr>
      <w:rFonts w:ascii="MS Serif" w:eastAsia="宋体" w:hAnsi="MS Serif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46E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46E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4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316</Characters>
  <Application>Microsoft Office Word</Application>
  <DocSecurity>0</DocSecurity>
  <Lines>2</Lines>
  <Paragraphs>1</Paragraphs>
  <ScaleCrop>false</ScaleCrop>
  <Company>QPGOS.COM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商务委</cp:lastModifiedBy>
  <cp:revision>6</cp:revision>
  <dcterms:created xsi:type="dcterms:W3CDTF">2021-01-28T09:03:00Z</dcterms:created>
  <dcterms:modified xsi:type="dcterms:W3CDTF">2022-01-19T02:49:00Z</dcterms:modified>
</cp:coreProperties>
</file>